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49" w:rsidRDefault="002948E2">
      <w:pPr>
        <w:spacing w:before="63" w:line="298" w:lineRule="exact"/>
        <w:ind w:left="823" w:right="829"/>
        <w:jc w:val="center"/>
        <w:rPr>
          <w:sz w:val="26"/>
        </w:rPr>
      </w:pPr>
      <w:r>
        <w:rPr>
          <w:color w:val="1D1B11"/>
          <w:sz w:val="26"/>
        </w:rPr>
        <w:t>муниципальное</w:t>
      </w:r>
      <w:r>
        <w:rPr>
          <w:color w:val="1D1B11"/>
          <w:spacing w:val="-17"/>
          <w:sz w:val="26"/>
        </w:rPr>
        <w:t xml:space="preserve"> </w:t>
      </w:r>
      <w:r>
        <w:rPr>
          <w:color w:val="1D1B11"/>
          <w:sz w:val="26"/>
        </w:rPr>
        <w:t>бюджетное</w:t>
      </w:r>
      <w:r>
        <w:rPr>
          <w:color w:val="1D1B11"/>
          <w:spacing w:val="-16"/>
          <w:sz w:val="26"/>
        </w:rPr>
        <w:t xml:space="preserve"> </w:t>
      </w:r>
      <w:r>
        <w:rPr>
          <w:color w:val="1D1B11"/>
          <w:sz w:val="26"/>
        </w:rPr>
        <w:t>дошкольное</w:t>
      </w:r>
      <w:r>
        <w:rPr>
          <w:color w:val="1D1B11"/>
          <w:spacing w:val="-16"/>
          <w:sz w:val="26"/>
        </w:rPr>
        <w:t xml:space="preserve"> </w:t>
      </w:r>
      <w:r>
        <w:rPr>
          <w:color w:val="1D1B11"/>
          <w:sz w:val="26"/>
        </w:rPr>
        <w:t>образовательное</w:t>
      </w:r>
      <w:r>
        <w:rPr>
          <w:color w:val="1D1B11"/>
          <w:spacing w:val="-13"/>
          <w:sz w:val="26"/>
        </w:rPr>
        <w:t xml:space="preserve"> </w:t>
      </w:r>
      <w:r>
        <w:rPr>
          <w:color w:val="1D1B11"/>
          <w:spacing w:val="-2"/>
          <w:sz w:val="26"/>
        </w:rPr>
        <w:t>учреждение</w:t>
      </w:r>
    </w:p>
    <w:p w:rsidR="00C72224" w:rsidRDefault="002948E2">
      <w:pPr>
        <w:ind w:left="2654" w:right="2654"/>
        <w:jc w:val="center"/>
        <w:rPr>
          <w:color w:val="1D1B11"/>
          <w:sz w:val="26"/>
        </w:rPr>
      </w:pPr>
      <w:r>
        <w:rPr>
          <w:color w:val="1D1B11"/>
          <w:sz w:val="26"/>
        </w:rPr>
        <w:t>«Детский</w:t>
      </w:r>
      <w:r>
        <w:rPr>
          <w:color w:val="1D1B11"/>
          <w:spacing w:val="-8"/>
          <w:sz w:val="26"/>
        </w:rPr>
        <w:t xml:space="preserve"> </w:t>
      </w:r>
      <w:r>
        <w:rPr>
          <w:color w:val="1D1B11"/>
          <w:sz w:val="26"/>
        </w:rPr>
        <w:t>сад</w:t>
      </w:r>
      <w:r>
        <w:rPr>
          <w:color w:val="1D1B11"/>
          <w:spacing w:val="-9"/>
          <w:sz w:val="26"/>
        </w:rPr>
        <w:t xml:space="preserve"> </w:t>
      </w:r>
      <w:r>
        <w:rPr>
          <w:color w:val="1D1B11"/>
          <w:sz w:val="26"/>
        </w:rPr>
        <w:t>№</w:t>
      </w:r>
      <w:r>
        <w:rPr>
          <w:color w:val="1D1B11"/>
          <w:spacing w:val="-9"/>
          <w:sz w:val="26"/>
        </w:rPr>
        <w:t xml:space="preserve"> </w:t>
      </w:r>
      <w:r>
        <w:rPr>
          <w:color w:val="1D1B11"/>
          <w:sz w:val="26"/>
        </w:rPr>
        <w:t>4</w:t>
      </w:r>
      <w:r>
        <w:rPr>
          <w:color w:val="1D1B11"/>
          <w:spacing w:val="-5"/>
          <w:sz w:val="26"/>
        </w:rPr>
        <w:t xml:space="preserve"> </w:t>
      </w:r>
      <w:r>
        <w:rPr>
          <w:color w:val="1D1B11"/>
          <w:sz w:val="26"/>
        </w:rPr>
        <w:t>«</w:t>
      </w:r>
      <w:r w:rsidR="00C72224">
        <w:rPr>
          <w:color w:val="1D1B11"/>
          <w:sz w:val="26"/>
        </w:rPr>
        <w:t>Огонёк</w:t>
      </w:r>
      <w:r>
        <w:rPr>
          <w:color w:val="1D1B11"/>
          <w:sz w:val="26"/>
        </w:rPr>
        <w:t>» города Сафоново С</w:t>
      </w:r>
      <w:r w:rsidR="00C72224">
        <w:rPr>
          <w:color w:val="1D1B11"/>
          <w:sz w:val="26"/>
        </w:rPr>
        <w:t>моленской области</w:t>
      </w:r>
    </w:p>
    <w:p w:rsidR="00013C49" w:rsidRDefault="00C72224">
      <w:pPr>
        <w:ind w:left="2654" w:right="2654"/>
        <w:jc w:val="center"/>
        <w:rPr>
          <w:sz w:val="26"/>
        </w:rPr>
      </w:pPr>
      <w:r>
        <w:rPr>
          <w:color w:val="1D1B11"/>
          <w:sz w:val="26"/>
        </w:rPr>
        <w:t xml:space="preserve"> (МБДОУ д/с № </w:t>
      </w:r>
      <w:r w:rsidR="002948E2">
        <w:rPr>
          <w:color w:val="1D1B11"/>
          <w:sz w:val="26"/>
        </w:rPr>
        <w:t>4).</w:t>
      </w: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ind w:left="0"/>
        <w:jc w:val="left"/>
        <w:rPr>
          <w:sz w:val="26"/>
        </w:rPr>
      </w:pPr>
    </w:p>
    <w:p w:rsidR="00013C49" w:rsidRDefault="00013C49">
      <w:pPr>
        <w:pStyle w:val="a3"/>
        <w:spacing w:before="277"/>
        <w:ind w:left="0"/>
        <w:jc w:val="left"/>
        <w:rPr>
          <w:sz w:val="26"/>
        </w:rPr>
      </w:pPr>
    </w:p>
    <w:p w:rsidR="00013C49" w:rsidRDefault="002948E2">
      <w:pPr>
        <w:ind w:left="823" w:right="822"/>
        <w:jc w:val="center"/>
        <w:rPr>
          <w:b/>
          <w:sz w:val="40"/>
        </w:rPr>
      </w:pPr>
      <w:r>
        <w:rPr>
          <w:b/>
          <w:spacing w:val="-2"/>
          <w:sz w:val="40"/>
        </w:rPr>
        <w:t>ПОЛОЖЕНИЕ</w:t>
      </w:r>
    </w:p>
    <w:p w:rsidR="00013C49" w:rsidRDefault="002948E2">
      <w:pPr>
        <w:spacing w:before="1"/>
        <w:ind w:left="823" w:right="821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КОМИССИИ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УРЕГУЛИРОВАНИЮ СПОРОВ МЕЖДУ УЧАСТНИКАМИ</w:t>
      </w:r>
    </w:p>
    <w:p w:rsidR="00013C49" w:rsidRDefault="002948E2">
      <w:pPr>
        <w:spacing w:line="459" w:lineRule="exact"/>
        <w:ind w:left="823" w:right="824"/>
        <w:jc w:val="center"/>
        <w:rPr>
          <w:b/>
          <w:sz w:val="40"/>
        </w:rPr>
      </w:pPr>
      <w:r>
        <w:rPr>
          <w:b/>
          <w:sz w:val="40"/>
        </w:rPr>
        <w:t>ОБРАЗОВАТЕЛЬНЫХ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ОТНОШЕНИЙ</w:t>
      </w:r>
    </w:p>
    <w:p w:rsidR="00013C49" w:rsidRDefault="002948E2">
      <w:pPr>
        <w:spacing w:before="1"/>
        <w:ind w:left="823" w:right="821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муниципальном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бюджетном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дошкольном образовательном учреждении</w:t>
      </w:r>
    </w:p>
    <w:p w:rsidR="00013C49" w:rsidRDefault="002948E2">
      <w:pPr>
        <w:spacing w:before="1"/>
        <w:ind w:left="1904" w:right="1910"/>
        <w:jc w:val="center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8"/>
          <w:sz w:val="32"/>
        </w:rPr>
        <w:t xml:space="preserve"> </w:t>
      </w:r>
      <w:r w:rsidR="004A5557">
        <w:rPr>
          <w:b/>
          <w:sz w:val="32"/>
        </w:rPr>
        <w:t>№</w:t>
      </w:r>
      <w:r>
        <w:rPr>
          <w:b/>
          <w:sz w:val="32"/>
        </w:rPr>
        <w:t>4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«</w:t>
      </w:r>
      <w:r w:rsidR="004A5557">
        <w:rPr>
          <w:b/>
          <w:sz w:val="32"/>
        </w:rPr>
        <w:t>Огонёк</w:t>
      </w:r>
      <w:r>
        <w:rPr>
          <w:b/>
          <w:sz w:val="32"/>
        </w:rPr>
        <w:t>» города Сафоново Смоленской области</w:t>
      </w:r>
    </w:p>
    <w:p w:rsidR="00013C49" w:rsidRDefault="00013C49">
      <w:pPr>
        <w:jc w:val="center"/>
        <w:rPr>
          <w:b/>
          <w:sz w:val="32"/>
        </w:rPr>
        <w:sectPr w:rsidR="00013C49">
          <w:type w:val="continuous"/>
          <w:pgSz w:w="11910" w:h="16840"/>
          <w:pgMar w:top="480" w:right="566" w:bottom="280" w:left="992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13C49" w:rsidRDefault="002948E2">
      <w:pPr>
        <w:pStyle w:val="a3"/>
        <w:spacing w:before="4"/>
        <w:ind w:left="0"/>
        <w:jc w:val="left"/>
        <w:rPr>
          <w:b/>
          <w:sz w:val="17"/>
        </w:rPr>
      </w:pPr>
      <w:r w:rsidRPr="002948E2">
        <w:rPr>
          <w:b/>
          <w:noProof/>
          <w:sz w:val="17"/>
          <w:lang w:eastAsia="ru-RU"/>
        </w:rPr>
        <w:lastRenderedPageBreak/>
        <w:drawing>
          <wp:inline distT="0" distB="0" distL="0" distR="0">
            <wp:extent cx="6573520" cy="9038590"/>
            <wp:effectExtent l="0" t="0" r="0" b="0"/>
            <wp:docPr id="2" name="Рисунок 2" descr="C:\Users\DS4\Pictures\2025-04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4\Pictures\2025-04-0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90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E2" w:rsidRDefault="002948E2" w:rsidP="004A5557">
      <w:pPr>
        <w:tabs>
          <w:tab w:val="left" w:pos="5391"/>
        </w:tabs>
        <w:spacing w:before="63" w:line="322" w:lineRule="exact"/>
        <w:ind w:left="282"/>
        <w:jc w:val="both"/>
        <w:rPr>
          <w:spacing w:val="-2"/>
          <w:sz w:val="28"/>
          <w:szCs w:val="28"/>
        </w:rPr>
      </w:pPr>
    </w:p>
    <w:p w:rsidR="004A5557" w:rsidRPr="004A5557" w:rsidRDefault="004A5557" w:rsidP="004A5557">
      <w:pPr>
        <w:tabs>
          <w:tab w:val="left" w:pos="5391"/>
        </w:tabs>
        <w:spacing w:before="63" w:line="322" w:lineRule="exact"/>
        <w:ind w:left="282"/>
        <w:jc w:val="both"/>
        <w:rPr>
          <w:sz w:val="28"/>
          <w:szCs w:val="28"/>
        </w:rPr>
      </w:pPr>
      <w:bookmarkStart w:id="0" w:name="_GoBack"/>
      <w:bookmarkEnd w:id="0"/>
      <w:r w:rsidRPr="004A5557">
        <w:rPr>
          <w:spacing w:val="-2"/>
          <w:sz w:val="28"/>
          <w:szCs w:val="28"/>
        </w:rPr>
        <w:lastRenderedPageBreak/>
        <w:t>ПРИНЯТО:</w:t>
      </w:r>
      <w:r w:rsidRPr="004A5557">
        <w:rPr>
          <w:sz w:val="28"/>
          <w:szCs w:val="28"/>
        </w:rPr>
        <w:tab/>
      </w:r>
      <w:r w:rsidRPr="004A5557">
        <w:rPr>
          <w:spacing w:val="-2"/>
          <w:sz w:val="28"/>
          <w:szCs w:val="28"/>
        </w:rPr>
        <w:t>УТВЕРЖДЕНО:</w:t>
      </w:r>
    </w:p>
    <w:p w:rsidR="004A5557" w:rsidRPr="004A5557" w:rsidRDefault="004A5557" w:rsidP="004A5557">
      <w:pPr>
        <w:tabs>
          <w:tab w:val="left" w:pos="5395"/>
        </w:tabs>
        <w:spacing w:line="322" w:lineRule="exact"/>
        <w:ind w:left="282"/>
        <w:jc w:val="both"/>
        <w:rPr>
          <w:sz w:val="28"/>
          <w:szCs w:val="28"/>
        </w:rPr>
      </w:pPr>
      <w:r w:rsidRPr="004A5557">
        <w:rPr>
          <w:sz w:val="28"/>
          <w:szCs w:val="28"/>
        </w:rPr>
        <w:t>на</w:t>
      </w:r>
      <w:r w:rsidRPr="004A5557">
        <w:rPr>
          <w:spacing w:val="-6"/>
          <w:sz w:val="28"/>
          <w:szCs w:val="28"/>
        </w:rPr>
        <w:t xml:space="preserve"> </w:t>
      </w:r>
      <w:r w:rsidRPr="004A5557">
        <w:rPr>
          <w:sz w:val="28"/>
          <w:szCs w:val="28"/>
        </w:rPr>
        <w:t>педагогическом</w:t>
      </w:r>
      <w:r w:rsidRPr="004A5557">
        <w:rPr>
          <w:spacing w:val="-6"/>
          <w:sz w:val="28"/>
          <w:szCs w:val="28"/>
        </w:rPr>
        <w:t xml:space="preserve"> </w:t>
      </w:r>
      <w:r w:rsidRPr="004A5557">
        <w:rPr>
          <w:spacing w:val="-2"/>
          <w:sz w:val="28"/>
          <w:szCs w:val="28"/>
        </w:rPr>
        <w:t>совете</w:t>
      </w:r>
      <w:r w:rsidRPr="004A5557">
        <w:rPr>
          <w:sz w:val="28"/>
          <w:szCs w:val="28"/>
        </w:rPr>
        <w:tab/>
        <w:t>приказом</w:t>
      </w:r>
      <w:r w:rsidRPr="004A5557">
        <w:rPr>
          <w:spacing w:val="-6"/>
          <w:sz w:val="28"/>
          <w:szCs w:val="28"/>
        </w:rPr>
        <w:t xml:space="preserve"> </w:t>
      </w:r>
      <w:r w:rsidRPr="004A5557">
        <w:rPr>
          <w:sz w:val="28"/>
          <w:szCs w:val="28"/>
        </w:rPr>
        <w:t>от</w:t>
      </w:r>
      <w:r w:rsidRPr="004A5557">
        <w:rPr>
          <w:spacing w:val="-1"/>
          <w:sz w:val="28"/>
          <w:szCs w:val="28"/>
        </w:rPr>
        <w:t xml:space="preserve"> </w:t>
      </w:r>
      <w:r w:rsidRPr="004A5557">
        <w:rPr>
          <w:sz w:val="28"/>
          <w:szCs w:val="28"/>
        </w:rPr>
        <w:t>«13»</w:t>
      </w:r>
      <w:r w:rsidRPr="004A555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A5557">
        <w:rPr>
          <w:spacing w:val="-1"/>
          <w:sz w:val="28"/>
          <w:szCs w:val="28"/>
        </w:rPr>
        <w:t xml:space="preserve"> </w:t>
      </w:r>
      <w:r w:rsidRPr="004A555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A5557">
        <w:rPr>
          <w:spacing w:val="66"/>
          <w:sz w:val="28"/>
          <w:szCs w:val="28"/>
        </w:rPr>
        <w:t xml:space="preserve"> </w:t>
      </w:r>
      <w:r w:rsidRPr="004A5557">
        <w:rPr>
          <w:sz w:val="28"/>
          <w:szCs w:val="28"/>
        </w:rPr>
        <w:t>№</w:t>
      </w:r>
      <w:r w:rsidRPr="004A5557"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47</w:t>
      </w:r>
    </w:p>
    <w:p w:rsidR="00013C49" w:rsidRDefault="004A5557" w:rsidP="004A5557">
      <w:pPr>
        <w:tabs>
          <w:tab w:val="left" w:pos="5316"/>
          <w:tab w:val="left" w:pos="5393"/>
          <w:tab w:val="left" w:pos="7342"/>
        </w:tabs>
        <w:ind w:left="282" w:right="1733"/>
        <w:rPr>
          <w:sz w:val="28"/>
          <w:szCs w:val="28"/>
        </w:rPr>
      </w:pPr>
      <w:r w:rsidRPr="004A5557">
        <w:rPr>
          <w:sz w:val="28"/>
          <w:szCs w:val="28"/>
        </w:rPr>
        <w:t>МБДОУ д/с № 4</w:t>
      </w:r>
      <w:r w:rsidRPr="004A5557">
        <w:rPr>
          <w:sz w:val="28"/>
          <w:szCs w:val="28"/>
        </w:rPr>
        <w:tab/>
      </w:r>
      <w:r w:rsidRPr="004A5557">
        <w:rPr>
          <w:sz w:val="28"/>
          <w:szCs w:val="28"/>
        </w:rPr>
        <w:tab/>
        <w:t>заведующий МБДОУ д/с №4 протокол</w:t>
      </w:r>
      <w:r w:rsidRPr="004A5557">
        <w:rPr>
          <w:spacing w:val="-4"/>
          <w:sz w:val="28"/>
          <w:szCs w:val="28"/>
        </w:rPr>
        <w:t xml:space="preserve"> </w:t>
      </w:r>
      <w:r w:rsidRPr="004A5557">
        <w:rPr>
          <w:sz w:val="28"/>
          <w:szCs w:val="28"/>
        </w:rPr>
        <w:t>от</w:t>
      </w:r>
      <w:r w:rsidRPr="004A5557">
        <w:rPr>
          <w:spacing w:val="-2"/>
          <w:sz w:val="28"/>
          <w:szCs w:val="28"/>
        </w:rPr>
        <w:t xml:space="preserve"> </w:t>
      </w:r>
      <w:r w:rsidRPr="004A5557">
        <w:rPr>
          <w:sz w:val="28"/>
          <w:szCs w:val="28"/>
        </w:rPr>
        <w:t>«13»</w:t>
      </w:r>
      <w:r w:rsidRPr="004A5557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A5557">
        <w:rPr>
          <w:spacing w:val="64"/>
          <w:sz w:val="28"/>
          <w:szCs w:val="28"/>
        </w:rPr>
        <w:t xml:space="preserve"> </w:t>
      </w:r>
      <w:r w:rsidRPr="004A555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A5557">
        <w:rPr>
          <w:spacing w:val="-1"/>
          <w:sz w:val="28"/>
          <w:szCs w:val="28"/>
        </w:rPr>
        <w:t xml:space="preserve"> </w:t>
      </w:r>
      <w:r w:rsidRPr="004A5557">
        <w:rPr>
          <w:spacing w:val="-5"/>
          <w:sz w:val="28"/>
          <w:szCs w:val="28"/>
        </w:rPr>
        <w:t>№3</w:t>
      </w:r>
      <w:r w:rsidRPr="004A5557">
        <w:rPr>
          <w:sz w:val="28"/>
          <w:szCs w:val="28"/>
        </w:rPr>
        <w:tab/>
      </w:r>
      <w:r>
        <w:rPr>
          <w:sz w:val="28"/>
          <w:szCs w:val="28"/>
          <w:u w:val="single"/>
        </w:rPr>
        <w:t>______</w:t>
      </w:r>
      <w:r w:rsidRPr="004A5557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С.Д Титова</w:t>
      </w:r>
    </w:p>
    <w:p w:rsidR="004A5557" w:rsidRDefault="004A5557" w:rsidP="004A5557">
      <w:pPr>
        <w:tabs>
          <w:tab w:val="left" w:pos="5316"/>
          <w:tab w:val="left" w:pos="5393"/>
          <w:tab w:val="left" w:pos="7342"/>
        </w:tabs>
        <w:ind w:left="282" w:right="1733"/>
        <w:rPr>
          <w:sz w:val="28"/>
          <w:szCs w:val="28"/>
        </w:rPr>
      </w:pPr>
    </w:p>
    <w:p w:rsidR="004A5557" w:rsidRDefault="004A5557" w:rsidP="004A5557">
      <w:pPr>
        <w:tabs>
          <w:tab w:val="left" w:pos="5316"/>
          <w:tab w:val="left" w:pos="5393"/>
          <w:tab w:val="left" w:pos="7342"/>
        </w:tabs>
        <w:ind w:left="282" w:right="1733"/>
        <w:rPr>
          <w:sz w:val="28"/>
          <w:szCs w:val="28"/>
        </w:rPr>
      </w:pPr>
    </w:p>
    <w:p w:rsidR="004A5557" w:rsidRDefault="004A5557" w:rsidP="004A5557">
      <w:pPr>
        <w:tabs>
          <w:tab w:val="left" w:pos="5316"/>
          <w:tab w:val="left" w:pos="5393"/>
          <w:tab w:val="left" w:pos="7342"/>
        </w:tabs>
        <w:ind w:left="282" w:right="1733"/>
        <w:rPr>
          <w:sz w:val="28"/>
          <w:szCs w:val="28"/>
        </w:rPr>
      </w:pPr>
    </w:p>
    <w:p w:rsidR="004A5557" w:rsidRDefault="004A5557" w:rsidP="004A5557">
      <w:pPr>
        <w:tabs>
          <w:tab w:val="left" w:pos="5316"/>
          <w:tab w:val="left" w:pos="5393"/>
          <w:tab w:val="left" w:pos="7342"/>
        </w:tabs>
        <w:ind w:left="282" w:right="1733"/>
        <w:rPr>
          <w:sz w:val="28"/>
          <w:szCs w:val="28"/>
        </w:rPr>
      </w:pPr>
    </w:p>
    <w:p w:rsidR="004A5557" w:rsidRPr="004A5557" w:rsidRDefault="004A5557" w:rsidP="004A5557">
      <w:pPr>
        <w:ind w:left="823" w:right="822"/>
        <w:jc w:val="center"/>
        <w:rPr>
          <w:b/>
          <w:sz w:val="24"/>
          <w:szCs w:val="24"/>
        </w:rPr>
      </w:pPr>
      <w:r w:rsidRPr="004A5557">
        <w:rPr>
          <w:b/>
          <w:spacing w:val="-2"/>
          <w:sz w:val="24"/>
          <w:szCs w:val="24"/>
        </w:rPr>
        <w:t>ПОЛОЖЕНИЕ</w:t>
      </w:r>
    </w:p>
    <w:p w:rsidR="004A5557" w:rsidRPr="004A5557" w:rsidRDefault="004A5557" w:rsidP="004A5557">
      <w:pPr>
        <w:spacing w:before="1"/>
        <w:ind w:left="823" w:right="821"/>
        <w:jc w:val="center"/>
        <w:rPr>
          <w:b/>
          <w:sz w:val="24"/>
          <w:szCs w:val="24"/>
        </w:rPr>
      </w:pPr>
      <w:r w:rsidRPr="004A5557">
        <w:rPr>
          <w:b/>
          <w:sz w:val="24"/>
          <w:szCs w:val="24"/>
        </w:rPr>
        <w:t>О</w:t>
      </w:r>
      <w:r w:rsidRPr="004A5557">
        <w:rPr>
          <w:b/>
          <w:spacing w:val="-10"/>
          <w:sz w:val="24"/>
          <w:szCs w:val="24"/>
        </w:rPr>
        <w:t xml:space="preserve"> </w:t>
      </w:r>
      <w:r w:rsidRPr="004A5557">
        <w:rPr>
          <w:b/>
          <w:sz w:val="24"/>
          <w:szCs w:val="24"/>
        </w:rPr>
        <w:t>КОМИССИИ</w:t>
      </w:r>
      <w:r w:rsidRPr="004A5557">
        <w:rPr>
          <w:b/>
          <w:spacing w:val="-10"/>
          <w:sz w:val="24"/>
          <w:szCs w:val="24"/>
        </w:rPr>
        <w:t xml:space="preserve"> </w:t>
      </w:r>
      <w:r w:rsidRPr="004A5557">
        <w:rPr>
          <w:b/>
          <w:sz w:val="24"/>
          <w:szCs w:val="24"/>
        </w:rPr>
        <w:t>ПО</w:t>
      </w:r>
      <w:r w:rsidRPr="004A5557">
        <w:rPr>
          <w:b/>
          <w:spacing w:val="-11"/>
          <w:sz w:val="24"/>
          <w:szCs w:val="24"/>
        </w:rPr>
        <w:t xml:space="preserve"> </w:t>
      </w:r>
      <w:r w:rsidRPr="004A5557">
        <w:rPr>
          <w:b/>
          <w:sz w:val="24"/>
          <w:szCs w:val="24"/>
        </w:rPr>
        <w:t>УРЕГУЛИРОВАНИЮ СПОРОВ МЕЖДУ УЧАСТНИКАМИ</w:t>
      </w:r>
    </w:p>
    <w:p w:rsidR="004A5557" w:rsidRPr="004A5557" w:rsidRDefault="004A5557" w:rsidP="004A5557">
      <w:pPr>
        <w:spacing w:line="459" w:lineRule="exact"/>
        <w:ind w:left="823" w:right="824"/>
        <w:jc w:val="center"/>
        <w:rPr>
          <w:b/>
          <w:sz w:val="24"/>
          <w:szCs w:val="24"/>
        </w:rPr>
      </w:pPr>
      <w:r w:rsidRPr="004A5557">
        <w:rPr>
          <w:b/>
          <w:sz w:val="24"/>
          <w:szCs w:val="24"/>
        </w:rPr>
        <w:t>ОБРАЗОВАТЕЛЬНЫХ</w:t>
      </w:r>
      <w:r w:rsidRPr="004A5557">
        <w:rPr>
          <w:b/>
          <w:spacing w:val="-14"/>
          <w:sz w:val="24"/>
          <w:szCs w:val="24"/>
        </w:rPr>
        <w:t xml:space="preserve"> </w:t>
      </w:r>
      <w:r w:rsidRPr="004A5557">
        <w:rPr>
          <w:b/>
          <w:spacing w:val="-2"/>
          <w:sz w:val="24"/>
          <w:szCs w:val="24"/>
        </w:rPr>
        <w:t>ОТНОШЕНИЙ</w:t>
      </w:r>
    </w:p>
    <w:p w:rsidR="004A5557" w:rsidRPr="004A5557" w:rsidRDefault="004A5557" w:rsidP="004A5557">
      <w:pPr>
        <w:spacing w:before="1"/>
        <w:ind w:left="823" w:right="821"/>
        <w:jc w:val="center"/>
        <w:rPr>
          <w:b/>
          <w:sz w:val="24"/>
          <w:szCs w:val="24"/>
        </w:rPr>
      </w:pPr>
      <w:r w:rsidRPr="004A5557">
        <w:rPr>
          <w:b/>
          <w:sz w:val="24"/>
          <w:szCs w:val="24"/>
        </w:rPr>
        <w:t>в</w:t>
      </w:r>
      <w:r w:rsidRPr="004A5557">
        <w:rPr>
          <w:b/>
          <w:spacing w:val="-12"/>
          <w:sz w:val="24"/>
          <w:szCs w:val="24"/>
        </w:rPr>
        <w:t xml:space="preserve"> </w:t>
      </w:r>
      <w:r w:rsidRPr="004A5557">
        <w:rPr>
          <w:b/>
          <w:sz w:val="24"/>
          <w:szCs w:val="24"/>
        </w:rPr>
        <w:t>муниципальном</w:t>
      </w:r>
      <w:r w:rsidRPr="004A5557">
        <w:rPr>
          <w:b/>
          <w:spacing w:val="-11"/>
          <w:sz w:val="24"/>
          <w:szCs w:val="24"/>
        </w:rPr>
        <w:t xml:space="preserve"> </w:t>
      </w:r>
      <w:r w:rsidRPr="004A5557">
        <w:rPr>
          <w:b/>
          <w:sz w:val="24"/>
          <w:szCs w:val="24"/>
        </w:rPr>
        <w:t>бюджетном</w:t>
      </w:r>
      <w:r w:rsidRPr="004A5557">
        <w:rPr>
          <w:b/>
          <w:spacing w:val="-10"/>
          <w:sz w:val="24"/>
          <w:szCs w:val="24"/>
        </w:rPr>
        <w:t xml:space="preserve"> </w:t>
      </w:r>
      <w:r w:rsidRPr="004A5557">
        <w:rPr>
          <w:b/>
          <w:sz w:val="24"/>
          <w:szCs w:val="24"/>
        </w:rPr>
        <w:t>дошкольном образовательном учреждении</w:t>
      </w:r>
    </w:p>
    <w:p w:rsidR="004A5557" w:rsidRPr="004A5557" w:rsidRDefault="004A5557" w:rsidP="004A5557">
      <w:pPr>
        <w:spacing w:before="1"/>
        <w:ind w:left="1904" w:right="1910"/>
        <w:jc w:val="center"/>
        <w:rPr>
          <w:b/>
          <w:sz w:val="24"/>
          <w:szCs w:val="24"/>
        </w:rPr>
      </w:pPr>
      <w:r w:rsidRPr="004A5557">
        <w:rPr>
          <w:b/>
          <w:sz w:val="24"/>
          <w:szCs w:val="24"/>
        </w:rPr>
        <w:t>«Детский</w:t>
      </w:r>
      <w:r w:rsidRPr="004A5557">
        <w:rPr>
          <w:b/>
          <w:spacing w:val="-10"/>
          <w:sz w:val="24"/>
          <w:szCs w:val="24"/>
        </w:rPr>
        <w:t xml:space="preserve"> </w:t>
      </w:r>
      <w:r w:rsidRPr="004A5557">
        <w:rPr>
          <w:b/>
          <w:sz w:val="24"/>
          <w:szCs w:val="24"/>
        </w:rPr>
        <w:t>сад</w:t>
      </w:r>
      <w:r w:rsidRPr="004A5557">
        <w:rPr>
          <w:b/>
          <w:spacing w:val="-8"/>
          <w:sz w:val="24"/>
          <w:szCs w:val="24"/>
        </w:rPr>
        <w:t xml:space="preserve"> </w:t>
      </w:r>
      <w:r w:rsidRPr="004A5557">
        <w:rPr>
          <w:b/>
          <w:sz w:val="24"/>
          <w:szCs w:val="24"/>
        </w:rPr>
        <w:t>№4</w:t>
      </w:r>
      <w:r w:rsidRPr="004A5557">
        <w:rPr>
          <w:b/>
          <w:spacing w:val="-9"/>
          <w:sz w:val="24"/>
          <w:szCs w:val="24"/>
        </w:rPr>
        <w:t xml:space="preserve"> </w:t>
      </w:r>
      <w:r w:rsidRPr="004A5557">
        <w:rPr>
          <w:b/>
          <w:sz w:val="24"/>
          <w:szCs w:val="24"/>
        </w:rPr>
        <w:t>«Огонёк» города Сафоново Смоленской области</w:t>
      </w:r>
    </w:p>
    <w:p w:rsidR="004A5557" w:rsidRDefault="004A5557" w:rsidP="004A5557">
      <w:pPr>
        <w:jc w:val="center"/>
        <w:rPr>
          <w:b/>
          <w:sz w:val="24"/>
          <w:szCs w:val="24"/>
        </w:rPr>
      </w:pPr>
    </w:p>
    <w:p w:rsidR="004A5557" w:rsidRDefault="004A5557" w:rsidP="004A5557">
      <w:pPr>
        <w:jc w:val="center"/>
        <w:rPr>
          <w:b/>
          <w:sz w:val="24"/>
          <w:szCs w:val="24"/>
        </w:rPr>
      </w:pPr>
    </w:p>
    <w:p w:rsidR="004A5557" w:rsidRDefault="004A5557" w:rsidP="004A5557">
      <w:pPr>
        <w:jc w:val="center"/>
        <w:rPr>
          <w:b/>
          <w:sz w:val="28"/>
          <w:szCs w:val="28"/>
        </w:rPr>
      </w:pPr>
      <w:r w:rsidRPr="004A5557">
        <w:rPr>
          <w:b/>
          <w:sz w:val="28"/>
          <w:szCs w:val="28"/>
        </w:rPr>
        <w:t>1.Общиеее положения</w:t>
      </w:r>
    </w:p>
    <w:p w:rsidR="004A5557" w:rsidRPr="007A3425" w:rsidRDefault="004A5557" w:rsidP="004A5557">
      <w:pPr>
        <w:tabs>
          <w:tab w:val="left" w:pos="4536"/>
        </w:tabs>
        <w:jc w:val="both"/>
        <w:rPr>
          <w:sz w:val="28"/>
          <w:szCs w:val="28"/>
        </w:rPr>
      </w:pPr>
      <w:r w:rsidRPr="00C702B0">
        <w:rPr>
          <w:sz w:val="28"/>
          <w:szCs w:val="28"/>
          <w:lang w:eastAsia="ru-RU"/>
        </w:rPr>
        <w:t xml:space="preserve">1.1. </w:t>
      </w:r>
      <w:r w:rsidRPr="00012D8D">
        <w:rPr>
          <w:sz w:val="28"/>
          <w:szCs w:val="28"/>
        </w:rPr>
        <w:t>Положение о комиссии по урегулированию споров между участниками образовательных отношений</w:t>
      </w:r>
      <w:r w:rsidRPr="00012D8D">
        <w:rPr>
          <w:b/>
          <w:sz w:val="32"/>
          <w:szCs w:val="32"/>
        </w:rPr>
        <w:t xml:space="preserve"> </w:t>
      </w:r>
      <w:r w:rsidRPr="00012D8D">
        <w:rPr>
          <w:sz w:val="28"/>
          <w:szCs w:val="28"/>
        </w:rPr>
        <w:t>в муниципальном бюджетном дошкольном</w:t>
      </w:r>
      <w:r>
        <w:rPr>
          <w:sz w:val="28"/>
          <w:szCs w:val="28"/>
        </w:rPr>
        <w:t xml:space="preserve"> </w:t>
      </w:r>
      <w:r w:rsidRPr="00012D8D">
        <w:rPr>
          <w:sz w:val="28"/>
          <w:szCs w:val="28"/>
        </w:rPr>
        <w:t>образовател</w:t>
      </w:r>
      <w:r>
        <w:rPr>
          <w:sz w:val="28"/>
          <w:szCs w:val="28"/>
        </w:rPr>
        <w:t xml:space="preserve">ьном </w:t>
      </w:r>
      <w:proofErr w:type="gramStart"/>
      <w:r>
        <w:rPr>
          <w:sz w:val="28"/>
          <w:szCs w:val="28"/>
        </w:rPr>
        <w:t>учреждении  «</w:t>
      </w:r>
      <w:proofErr w:type="gramEnd"/>
      <w:r>
        <w:rPr>
          <w:sz w:val="28"/>
          <w:szCs w:val="28"/>
        </w:rPr>
        <w:t>Детский сад №</w:t>
      </w:r>
      <w:r w:rsidRPr="00012D8D">
        <w:rPr>
          <w:sz w:val="28"/>
          <w:szCs w:val="28"/>
        </w:rPr>
        <w:t>4 «</w:t>
      </w:r>
      <w:r>
        <w:rPr>
          <w:sz w:val="28"/>
          <w:szCs w:val="28"/>
        </w:rPr>
        <w:t>Огонёк</w:t>
      </w:r>
      <w:r w:rsidRPr="00012D8D">
        <w:rPr>
          <w:sz w:val="28"/>
          <w:szCs w:val="28"/>
        </w:rPr>
        <w:t>»  города Сафоново Смоленской области (далее </w:t>
      </w:r>
      <w:r>
        <w:rPr>
          <w:sz w:val="28"/>
          <w:szCs w:val="28"/>
        </w:rPr>
        <w:t>— П</w:t>
      </w:r>
      <w:r w:rsidRPr="00012D8D">
        <w:rPr>
          <w:sz w:val="28"/>
          <w:szCs w:val="28"/>
        </w:rPr>
        <w:t xml:space="preserve">оложение) </w:t>
      </w:r>
      <w:r w:rsidRPr="00C702B0">
        <w:rPr>
          <w:sz w:val="28"/>
          <w:szCs w:val="28"/>
        </w:rPr>
        <w:t>разработано в соответствии с</w:t>
      </w:r>
      <w:r w:rsidRPr="00012D8D">
        <w:t xml:space="preserve"> </w:t>
      </w:r>
      <w:hyperlink r:id="rId6" w:anchor="/document/99/902389617/XA00M3Q2MN/" w:tooltip="" w:history="1">
        <w:r w:rsidRPr="00012D8D">
          <w:rPr>
            <w:rStyle w:val="a7"/>
            <w:sz w:val="28"/>
            <w:szCs w:val="28"/>
          </w:rPr>
          <w:t>Частью 2</w:t>
        </w:r>
      </w:hyperlink>
      <w:r w:rsidRPr="00012D8D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012D8D">
        <w:rPr>
          <w:sz w:val="28"/>
          <w:szCs w:val="28"/>
        </w:rPr>
        <w:t>статьи 45</w:t>
      </w:r>
      <w:r w:rsidRPr="00C702B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 w:rsidRPr="00C702B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702B0">
        <w:rPr>
          <w:sz w:val="28"/>
          <w:szCs w:val="28"/>
        </w:rPr>
        <w:t xml:space="preserve"> № 273-ФЗ «Об образовании в Российской Федерации», Уставом Учреждения.</w:t>
      </w:r>
    </w:p>
    <w:p w:rsidR="004A5557" w:rsidRPr="00C702B0" w:rsidRDefault="004A5557" w:rsidP="004A5557">
      <w:pPr>
        <w:jc w:val="both"/>
        <w:rPr>
          <w:sz w:val="28"/>
          <w:szCs w:val="28"/>
          <w:lang w:eastAsia="ru-RU"/>
        </w:rPr>
      </w:pPr>
      <w:r w:rsidRPr="00C702B0">
        <w:rPr>
          <w:sz w:val="28"/>
          <w:szCs w:val="28"/>
          <w:lang w:eastAsia="ru-RU"/>
        </w:rPr>
        <w:t>1.2. Комиссия по урегулированию споров между участниками образовательных</w:t>
      </w:r>
    </w:p>
    <w:p w:rsidR="004A5557" w:rsidRPr="00C702B0" w:rsidRDefault="004A5557" w:rsidP="004A5557">
      <w:pPr>
        <w:jc w:val="both"/>
        <w:rPr>
          <w:sz w:val="28"/>
          <w:szCs w:val="28"/>
          <w:lang w:eastAsia="ru-RU"/>
        </w:rPr>
      </w:pPr>
      <w:r w:rsidRPr="00C702B0">
        <w:rPr>
          <w:sz w:val="28"/>
          <w:szCs w:val="28"/>
          <w:lang w:eastAsia="ru-RU"/>
        </w:rPr>
        <w:t xml:space="preserve">отношений (далее – Комиссия) </w:t>
      </w:r>
      <w:proofErr w:type="gramStart"/>
      <w:r w:rsidRPr="00C702B0">
        <w:rPr>
          <w:sz w:val="28"/>
          <w:szCs w:val="28"/>
          <w:lang w:eastAsia="ru-RU"/>
        </w:rPr>
        <w:t>созда</w:t>
      </w:r>
      <w:r>
        <w:rPr>
          <w:sz w:val="28"/>
          <w:szCs w:val="28"/>
          <w:lang w:eastAsia="ru-RU"/>
        </w:rPr>
        <w:t xml:space="preserve">ется </w:t>
      </w:r>
      <w:r w:rsidRPr="00C702B0">
        <w:rPr>
          <w:sz w:val="28"/>
          <w:szCs w:val="28"/>
          <w:lang w:eastAsia="ru-RU"/>
        </w:rPr>
        <w:t xml:space="preserve"> в</w:t>
      </w:r>
      <w:proofErr w:type="gramEnd"/>
      <w:r w:rsidRPr="00C702B0">
        <w:rPr>
          <w:sz w:val="28"/>
          <w:szCs w:val="28"/>
          <w:lang w:eastAsia="ru-RU"/>
        </w:rPr>
        <w:t xml:space="preserve"> целях урегулирования разногласий между</w:t>
      </w:r>
      <w:r>
        <w:rPr>
          <w:sz w:val="28"/>
          <w:szCs w:val="28"/>
          <w:lang w:eastAsia="ru-RU"/>
        </w:rPr>
        <w:t xml:space="preserve"> </w:t>
      </w:r>
      <w:r w:rsidRPr="00C702B0">
        <w:rPr>
          <w:sz w:val="28"/>
          <w:szCs w:val="28"/>
          <w:lang w:eastAsia="ru-RU"/>
        </w:rPr>
        <w:t>участниками образовательных отношений</w:t>
      </w:r>
      <w:r w:rsidRPr="00012D8D">
        <w:rPr>
          <w:sz w:val="28"/>
          <w:szCs w:val="28"/>
        </w:rPr>
        <w:t xml:space="preserve"> </w:t>
      </w:r>
      <w:r w:rsidRPr="00521A60">
        <w:rPr>
          <w:color w:val="1D1B11"/>
          <w:sz w:val="28"/>
          <w:szCs w:val="28"/>
        </w:rPr>
        <w:t>муниципального бюджетного дошкольного образовательн</w:t>
      </w:r>
      <w:r>
        <w:rPr>
          <w:color w:val="1D1B11"/>
          <w:sz w:val="28"/>
          <w:szCs w:val="28"/>
        </w:rPr>
        <w:t xml:space="preserve">ого  учреждения «Детский сад № </w:t>
      </w:r>
      <w:r w:rsidRPr="00521A60">
        <w:rPr>
          <w:color w:val="1D1B11"/>
          <w:sz w:val="28"/>
          <w:szCs w:val="28"/>
        </w:rPr>
        <w:t>4 «</w:t>
      </w:r>
      <w:r w:rsidR="002948E2">
        <w:rPr>
          <w:color w:val="1D1B11"/>
          <w:sz w:val="28"/>
          <w:szCs w:val="28"/>
        </w:rPr>
        <w:t>Огонёк</w:t>
      </w:r>
      <w:r w:rsidRPr="00521A60">
        <w:rPr>
          <w:color w:val="1D1B11"/>
          <w:sz w:val="28"/>
          <w:szCs w:val="28"/>
        </w:rPr>
        <w:t xml:space="preserve">» города Сафоново Смоленской области </w:t>
      </w:r>
      <w:r w:rsidRPr="00C702B0">
        <w:rPr>
          <w:sz w:val="28"/>
          <w:szCs w:val="28"/>
        </w:rPr>
        <w:t xml:space="preserve">(далее – Учреждение) </w:t>
      </w:r>
      <w:r w:rsidRPr="00C702B0">
        <w:rPr>
          <w:sz w:val="28"/>
          <w:szCs w:val="28"/>
          <w:lang w:eastAsia="ru-RU"/>
        </w:rPr>
        <w:t xml:space="preserve"> по вопросам реализации права на образование, в т</w:t>
      </w:r>
      <w:r>
        <w:rPr>
          <w:sz w:val="28"/>
          <w:szCs w:val="28"/>
          <w:lang w:eastAsia="ru-RU"/>
        </w:rPr>
        <w:t>ом числе</w:t>
      </w:r>
      <w:r w:rsidRPr="00C702B0">
        <w:rPr>
          <w:sz w:val="28"/>
          <w:szCs w:val="28"/>
          <w:lang w:eastAsia="ru-RU"/>
        </w:rPr>
        <w:t xml:space="preserve"> в случаях возникновения конфликта интересов педагогического работника, применения локальных нормативных актов, обжалования решений администрации.</w:t>
      </w:r>
    </w:p>
    <w:p w:rsidR="004A5557" w:rsidRDefault="004A5557" w:rsidP="004A5557">
      <w:pPr>
        <w:jc w:val="both"/>
        <w:rPr>
          <w:sz w:val="28"/>
          <w:szCs w:val="28"/>
          <w:lang w:eastAsia="ru-RU"/>
        </w:rPr>
      </w:pPr>
      <w:r w:rsidRPr="00C702B0">
        <w:rPr>
          <w:sz w:val="28"/>
          <w:szCs w:val="28"/>
          <w:lang w:eastAsia="ru-RU"/>
        </w:rPr>
        <w:t>1.3. Комиссия в своей деятельности руководствуется Конституцией РФ, Федеральным законом</w:t>
      </w:r>
      <w:r>
        <w:rPr>
          <w:sz w:val="28"/>
          <w:szCs w:val="28"/>
          <w:lang w:eastAsia="ru-RU"/>
        </w:rPr>
        <w:t xml:space="preserve"> </w:t>
      </w:r>
      <w:r w:rsidRPr="00C702B0">
        <w:rPr>
          <w:sz w:val="28"/>
          <w:szCs w:val="28"/>
          <w:lang w:eastAsia="ru-RU"/>
        </w:rPr>
        <w:t xml:space="preserve">"Об образовании в Российской Федерации", а также другими федеральными законами, иными нормативными правовыми актами </w:t>
      </w:r>
      <w:r w:rsidRPr="007A3425">
        <w:rPr>
          <w:sz w:val="28"/>
          <w:szCs w:val="28"/>
          <w:lang w:eastAsia="ru-RU"/>
        </w:rPr>
        <w:t>Российской Федерации</w:t>
      </w:r>
      <w:r w:rsidRPr="00C702B0">
        <w:rPr>
          <w:sz w:val="28"/>
          <w:szCs w:val="28"/>
          <w:lang w:eastAsia="ru-RU"/>
        </w:rPr>
        <w:t xml:space="preserve">, законами и иными нормативными правовыми актами субъектов </w:t>
      </w:r>
      <w:r w:rsidRPr="007A3425">
        <w:rPr>
          <w:sz w:val="28"/>
          <w:szCs w:val="28"/>
          <w:lang w:eastAsia="ru-RU"/>
        </w:rPr>
        <w:t>Российской Федерации</w:t>
      </w:r>
      <w:r w:rsidRPr="00C702B0">
        <w:rPr>
          <w:sz w:val="28"/>
          <w:szCs w:val="28"/>
          <w:lang w:eastAsia="ru-RU"/>
        </w:rPr>
        <w:t xml:space="preserve">, содержащими нормы, регулирующие отношения в сфере образования, локальными нормативными актами </w:t>
      </w:r>
      <w:proofErr w:type="gramStart"/>
      <w:r w:rsidRPr="00C702B0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C702B0">
        <w:rPr>
          <w:sz w:val="28"/>
          <w:szCs w:val="28"/>
          <w:lang w:eastAsia="ru-RU"/>
        </w:rPr>
        <w:t>  и</w:t>
      </w:r>
      <w:proofErr w:type="gramEnd"/>
      <w:r w:rsidRPr="00C702B0">
        <w:rPr>
          <w:sz w:val="28"/>
          <w:szCs w:val="28"/>
          <w:lang w:eastAsia="ru-RU"/>
        </w:rPr>
        <w:t xml:space="preserve"> настоящим Положением.</w:t>
      </w:r>
    </w:p>
    <w:p w:rsidR="004A5557" w:rsidRPr="007A3425" w:rsidRDefault="004A5557" w:rsidP="004A5557">
      <w:pPr>
        <w:jc w:val="both"/>
        <w:rPr>
          <w:sz w:val="28"/>
          <w:szCs w:val="28"/>
          <w:lang w:eastAsia="ru-RU"/>
        </w:rPr>
      </w:pPr>
      <w:r w:rsidRPr="007A3425">
        <w:rPr>
          <w:sz w:val="28"/>
          <w:szCs w:val="28"/>
          <w:lang w:eastAsia="ru-RU"/>
        </w:rPr>
        <w:t xml:space="preserve">1.4. К участникам образовательных отношений, которые вправе обратиться в комиссию для урегулирования спора, относятся родители (законные представители) </w:t>
      </w:r>
      <w:r>
        <w:rPr>
          <w:sz w:val="28"/>
          <w:szCs w:val="28"/>
          <w:lang w:eastAsia="ru-RU"/>
        </w:rPr>
        <w:t>воспитанников</w:t>
      </w:r>
      <w:r w:rsidRPr="007A3425">
        <w:rPr>
          <w:sz w:val="28"/>
          <w:szCs w:val="28"/>
          <w:lang w:eastAsia="ru-RU"/>
        </w:rPr>
        <w:t xml:space="preserve">, педагогические работники и их представители, </w:t>
      </w:r>
      <w:r>
        <w:rPr>
          <w:sz w:val="28"/>
          <w:szCs w:val="28"/>
          <w:lang w:eastAsia="ru-RU"/>
        </w:rPr>
        <w:t>Учреждение</w:t>
      </w:r>
      <w:r w:rsidRPr="007A3425">
        <w:rPr>
          <w:sz w:val="28"/>
          <w:szCs w:val="28"/>
          <w:lang w:eastAsia="ru-RU"/>
        </w:rPr>
        <w:t xml:space="preserve"> в лице заведующего.</w:t>
      </w:r>
    </w:p>
    <w:p w:rsidR="004A5557" w:rsidRDefault="004A5557" w:rsidP="004A5557">
      <w:pPr>
        <w:rPr>
          <w:b/>
          <w:sz w:val="28"/>
          <w:szCs w:val="28"/>
          <w:lang w:eastAsia="ru-RU"/>
        </w:rPr>
      </w:pPr>
    </w:p>
    <w:p w:rsidR="004A5557" w:rsidRPr="00C702B0" w:rsidRDefault="004A5557" w:rsidP="004A5557">
      <w:pPr>
        <w:jc w:val="center"/>
        <w:rPr>
          <w:b/>
          <w:sz w:val="28"/>
          <w:szCs w:val="28"/>
          <w:lang w:eastAsia="ru-RU"/>
        </w:rPr>
      </w:pPr>
      <w:r w:rsidRPr="00C702B0">
        <w:rPr>
          <w:b/>
          <w:sz w:val="28"/>
          <w:szCs w:val="28"/>
          <w:lang w:eastAsia="ru-RU"/>
        </w:rPr>
        <w:t>2. Функции и полномочия Комиссии</w:t>
      </w:r>
    </w:p>
    <w:p w:rsidR="004A5557" w:rsidRDefault="004A5557" w:rsidP="004A5557">
      <w:pPr>
        <w:jc w:val="both"/>
        <w:rPr>
          <w:sz w:val="28"/>
          <w:szCs w:val="28"/>
          <w:lang w:eastAsia="ru-RU"/>
        </w:rPr>
      </w:pPr>
    </w:p>
    <w:p w:rsidR="004A5557" w:rsidRPr="00C702B0" w:rsidRDefault="004A5557" w:rsidP="004A5557">
      <w:pPr>
        <w:jc w:val="both"/>
        <w:rPr>
          <w:sz w:val="28"/>
          <w:szCs w:val="28"/>
          <w:lang w:eastAsia="ru-RU"/>
        </w:rPr>
      </w:pPr>
      <w:r w:rsidRPr="00C702B0">
        <w:rPr>
          <w:sz w:val="28"/>
          <w:szCs w:val="28"/>
          <w:lang w:eastAsia="ru-RU"/>
        </w:rPr>
        <w:lastRenderedPageBreak/>
        <w:t>2.1. Комиссия осуществляет следующие функции:</w:t>
      </w:r>
    </w:p>
    <w:p w:rsidR="004A5557" w:rsidRPr="00C702B0" w:rsidRDefault="004A5557" w:rsidP="004A5557">
      <w:pPr>
        <w:jc w:val="both"/>
        <w:rPr>
          <w:sz w:val="28"/>
          <w:szCs w:val="28"/>
          <w:lang w:eastAsia="ru-RU"/>
        </w:rPr>
      </w:pPr>
      <w:r w:rsidRPr="00C702B0">
        <w:rPr>
          <w:sz w:val="28"/>
          <w:szCs w:val="28"/>
          <w:lang w:eastAsia="ru-RU"/>
        </w:rPr>
        <w:t>– прием и рассмотрение обращений участников образовательных отношений по вопросам реализации права на образование;</w:t>
      </w:r>
    </w:p>
    <w:p w:rsidR="004A5557" w:rsidRPr="004A5557" w:rsidRDefault="004A5557" w:rsidP="004A5557">
      <w:pPr>
        <w:tabs>
          <w:tab w:val="left" w:pos="5316"/>
          <w:tab w:val="left" w:pos="5393"/>
          <w:tab w:val="left" w:pos="7342"/>
        </w:tabs>
        <w:ind w:left="282" w:right="1733"/>
        <w:rPr>
          <w:sz w:val="28"/>
          <w:szCs w:val="28"/>
        </w:rPr>
        <w:sectPr w:rsidR="004A5557" w:rsidRPr="004A5557">
          <w:pgSz w:w="11910" w:h="16840"/>
          <w:pgMar w:top="1920" w:right="566" w:bottom="280" w:left="992" w:header="720" w:footer="720" w:gutter="0"/>
          <w:cols w:space="720"/>
        </w:sectPr>
      </w:pPr>
    </w:p>
    <w:p w:rsidR="00013C49" w:rsidRPr="002948E2" w:rsidRDefault="002948E2" w:rsidP="002948E2">
      <w:pPr>
        <w:tabs>
          <w:tab w:val="left" w:pos="377"/>
        </w:tabs>
        <w:spacing w:before="63"/>
        <w:ind w:right="137"/>
        <w:rPr>
          <w:sz w:val="28"/>
        </w:rPr>
      </w:pPr>
      <w:r w:rsidRPr="002948E2">
        <w:rPr>
          <w:sz w:val="28"/>
        </w:rPr>
        <w:lastRenderedPageBreak/>
        <w:t>анализ представленных участниками образовательных отношений материалов, в том числе по вопросу возникновения конфликта интересов педагогического работника, применения локальных нормативных актов;</w:t>
      </w:r>
    </w:p>
    <w:p w:rsidR="00013C49" w:rsidRDefault="002948E2">
      <w:pPr>
        <w:pStyle w:val="a4"/>
        <w:numPr>
          <w:ilvl w:val="0"/>
          <w:numId w:val="6"/>
        </w:numPr>
        <w:tabs>
          <w:tab w:val="left" w:pos="351"/>
        </w:tabs>
        <w:spacing w:line="321" w:lineRule="exact"/>
        <w:ind w:left="351" w:hanging="211"/>
        <w:rPr>
          <w:sz w:val="28"/>
        </w:rPr>
      </w:pPr>
      <w:r>
        <w:rPr>
          <w:sz w:val="28"/>
        </w:rPr>
        <w:t>у</w:t>
      </w:r>
      <w:r>
        <w:rPr>
          <w:sz w:val="28"/>
        </w:rPr>
        <w:t>регулирование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013C49" w:rsidRDefault="002948E2">
      <w:pPr>
        <w:pStyle w:val="a4"/>
        <w:numPr>
          <w:ilvl w:val="0"/>
          <w:numId w:val="6"/>
        </w:numPr>
        <w:tabs>
          <w:tab w:val="left" w:pos="351"/>
        </w:tabs>
        <w:spacing w:line="322" w:lineRule="exact"/>
        <w:ind w:left="351" w:hanging="211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обращений.</w:t>
      </w:r>
    </w:p>
    <w:p w:rsidR="00013C49" w:rsidRDefault="002948E2">
      <w:pPr>
        <w:pStyle w:val="a4"/>
        <w:numPr>
          <w:ilvl w:val="1"/>
          <w:numId w:val="5"/>
        </w:numPr>
        <w:tabs>
          <w:tab w:val="left" w:pos="631"/>
        </w:tabs>
        <w:ind w:left="631" w:hanging="491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351"/>
        </w:tabs>
        <w:spacing w:before="2"/>
        <w:ind w:right="824" w:firstLine="0"/>
        <w:jc w:val="left"/>
        <w:rPr>
          <w:sz w:val="28"/>
        </w:rPr>
      </w:pPr>
      <w:r>
        <w:rPr>
          <w:sz w:val="28"/>
        </w:rPr>
        <w:t>запрашивать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ее деятельности документы, материалы и информацию;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351"/>
        </w:tabs>
        <w:ind w:right="525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информации;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565"/>
          <w:tab w:val="left" w:pos="2093"/>
          <w:tab w:val="left" w:pos="3997"/>
          <w:tab w:val="left" w:pos="5933"/>
          <w:tab w:val="left" w:pos="6506"/>
          <w:tab w:val="left" w:pos="8939"/>
          <w:tab w:val="left" w:pos="10078"/>
        </w:tabs>
        <w:ind w:right="143" w:firstLine="0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2"/>
          <w:sz w:val="28"/>
        </w:rPr>
        <w:t>консультации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рассматриваемым</w:t>
      </w:r>
      <w:r>
        <w:rPr>
          <w:sz w:val="28"/>
        </w:rPr>
        <w:tab/>
      </w:r>
      <w:r>
        <w:rPr>
          <w:spacing w:val="-2"/>
          <w:sz w:val="28"/>
        </w:rPr>
        <w:t>спорам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участниками образовательных отношений;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610"/>
        </w:tabs>
        <w:ind w:right="136" w:firstLine="0"/>
        <w:rPr>
          <w:sz w:val="28"/>
        </w:rPr>
      </w:pPr>
      <w:r>
        <w:rPr>
          <w:sz w:val="28"/>
        </w:rPr>
        <w:t>приглашать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спора</w:t>
      </w:r>
      <w:r>
        <w:rPr>
          <w:spacing w:val="40"/>
          <w:sz w:val="28"/>
        </w:rPr>
        <w:t xml:space="preserve"> </w:t>
      </w:r>
      <w:r>
        <w:rPr>
          <w:sz w:val="28"/>
        </w:rPr>
        <w:t>и заслушивать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их пояснения относительно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спора. Неявка указанных лиц на заседание комиссии</w:t>
      </w:r>
      <w:r>
        <w:rPr>
          <w:spacing w:val="39"/>
          <w:sz w:val="28"/>
        </w:rPr>
        <w:t xml:space="preserve"> </w:t>
      </w:r>
      <w:r>
        <w:rPr>
          <w:sz w:val="28"/>
        </w:rPr>
        <w:t>либо</w:t>
      </w:r>
      <w:r>
        <w:rPr>
          <w:spacing w:val="39"/>
          <w:sz w:val="28"/>
        </w:rPr>
        <w:t xml:space="preserve"> </w:t>
      </w:r>
      <w:r>
        <w:rPr>
          <w:sz w:val="28"/>
        </w:rPr>
        <w:t>их отказ от</w:t>
      </w:r>
      <w:r>
        <w:rPr>
          <w:spacing w:val="-2"/>
          <w:sz w:val="28"/>
        </w:rPr>
        <w:t xml:space="preserve"> </w:t>
      </w:r>
      <w:r>
        <w:rPr>
          <w:sz w:val="28"/>
        </w:rPr>
        <w:t>дачи пояснений, документов и материалов 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препятствием для рассмотрения возникшего спора по существу;</w:t>
      </w:r>
    </w:p>
    <w:p w:rsidR="00013C49" w:rsidRDefault="002948E2">
      <w:pPr>
        <w:pStyle w:val="a3"/>
        <w:ind w:right="136"/>
      </w:pPr>
      <w:r>
        <w:t>- приглашать на</w:t>
      </w:r>
      <w:r>
        <w:rPr>
          <w:spacing w:val="-3"/>
        </w:rPr>
        <w:t xml:space="preserve"> </w:t>
      </w:r>
      <w:r>
        <w:t>заседания и</w:t>
      </w:r>
      <w:r>
        <w:rPr>
          <w:spacing w:val="-2"/>
        </w:rPr>
        <w:t xml:space="preserve"> </w:t>
      </w:r>
      <w:r>
        <w:t>заслушивать участников образовательных отношений,</w:t>
      </w:r>
      <w:r>
        <w:t xml:space="preserve"> не</w:t>
      </w:r>
      <w:r>
        <w:rPr>
          <w:spacing w:val="-2"/>
        </w:rPr>
        <w:t xml:space="preserve"> </w:t>
      </w:r>
      <w:r>
        <w:t>являющихся сторонами спора, но имеющих отношение к фактам и</w:t>
      </w:r>
      <w:r>
        <w:rPr>
          <w:spacing w:val="-1"/>
        </w:rPr>
        <w:t xml:space="preserve"> </w:t>
      </w:r>
      <w:r>
        <w:t>событиям, указанным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обращении.</w:t>
      </w:r>
      <w:r>
        <w:rPr>
          <w:spacing w:val="80"/>
        </w:rPr>
        <w:t xml:space="preserve"> </w:t>
      </w:r>
      <w:r>
        <w:t>Неявка</w:t>
      </w:r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на заседание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отказ от</w:t>
      </w:r>
      <w:r>
        <w:rPr>
          <w:spacing w:val="-4"/>
        </w:rPr>
        <w:t xml:space="preserve"> </w:t>
      </w:r>
      <w:r>
        <w:t>дачи пояснений, документов и материалов не</w:t>
      </w:r>
      <w:r>
        <w:rPr>
          <w:spacing w:val="-2"/>
        </w:rPr>
        <w:t xml:space="preserve"> </w:t>
      </w:r>
      <w:r>
        <w:t xml:space="preserve">являются препятствием для рассмотрения возникшего </w:t>
      </w:r>
      <w:proofErr w:type="gramStart"/>
      <w:r>
        <w:t>спора</w:t>
      </w:r>
      <w:proofErr w:type="gramEnd"/>
      <w:r>
        <w:t xml:space="preserve"> по существу.</w:t>
      </w:r>
    </w:p>
    <w:p w:rsidR="00013C49" w:rsidRDefault="002948E2">
      <w:pPr>
        <w:pStyle w:val="a4"/>
        <w:numPr>
          <w:ilvl w:val="1"/>
          <w:numId w:val="5"/>
        </w:numPr>
        <w:tabs>
          <w:tab w:val="left" w:pos="723"/>
        </w:tabs>
        <w:ind w:left="140" w:right="13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споры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 и работодателем по вопросам:</w:t>
      </w:r>
    </w:p>
    <w:p w:rsidR="00013C49" w:rsidRDefault="002948E2">
      <w:pPr>
        <w:pStyle w:val="a4"/>
        <w:numPr>
          <w:ilvl w:val="0"/>
          <w:numId w:val="4"/>
        </w:numPr>
        <w:tabs>
          <w:tab w:val="left" w:pos="861"/>
          <w:tab w:val="left" w:pos="921"/>
        </w:tabs>
        <w:ind w:right="550" w:hanging="360"/>
        <w:jc w:val="left"/>
        <w:rPr>
          <w:sz w:val="28"/>
        </w:rPr>
      </w:pP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 возникновения конфликт</w:t>
      </w:r>
      <w:r>
        <w:rPr>
          <w:sz w:val="28"/>
        </w:rPr>
        <w:t>а интересов педагогического работника;</w:t>
      </w:r>
    </w:p>
    <w:p w:rsidR="00013C49" w:rsidRDefault="002948E2">
      <w:pPr>
        <w:pStyle w:val="a4"/>
        <w:numPr>
          <w:ilvl w:val="0"/>
          <w:numId w:val="4"/>
        </w:numPr>
        <w:tabs>
          <w:tab w:val="left" w:pos="861"/>
          <w:tab w:val="left" w:pos="921"/>
        </w:tabs>
        <w:spacing w:before="1"/>
        <w:ind w:right="772" w:hanging="360"/>
        <w:jc w:val="left"/>
        <w:rPr>
          <w:sz w:val="28"/>
        </w:rPr>
      </w:pP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 актов, содержащих нормы трудового права, коллективного договора, соглашения, локального нормативного акта, трудового договора (в том 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</w:t>
      </w:r>
      <w:r>
        <w:rPr>
          <w:sz w:val="28"/>
        </w:rPr>
        <w:t>нии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труда).</w:t>
      </w:r>
    </w:p>
    <w:p w:rsidR="00013C49" w:rsidRDefault="002948E2">
      <w:pPr>
        <w:pStyle w:val="a4"/>
        <w:numPr>
          <w:ilvl w:val="1"/>
          <w:numId w:val="5"/>
        </w:numPr>
        <w:tabs>
          <w:tab w:val="left" w:pos="631"/>
        </w:tabs>
        <w:spacing w:line="321" w:lineRule="exact"/>
        <w:ind w:left="631" w:hanging="491"/>
        <w:rPr>
          <w:sz w:val="28"/>
        </w:rPr>
      </w:pPr>
      <w:r>
        <w:rPr>
          <w:sz w:val="28"/>
        </w:rPr>
        <w:t>Комиссия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обязана: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549"/>
          <w:tab w:val="left" w:pos="2268"/>
          <w:tab w:val="left" w:pos="3256"/>
          <w:tab w:val="left" w:pos="3675"/>
          <w:tab w:val="left" w:pos="5411"/>
          <w:tab w:val="left" w:pos="7412"/>
          <w:tab w:val="left" w:pos="8992"/>
        </w:tabs>
        <w:ind w:right="144" w:firstLine="0"/>
        <w:jc w:val="left"/>
        <w:rPr>
          <w:sz w:val="28"/>
        </w:rPr>
      </w:pPr>
      <w:proofErr w:type="gramStart"/>
      <w:r>
        <w:rPr>
          <w:spacing w:val="-2"/>
          <w:sz w:val="28"/>
        </w:rPr>
        <w:t>объективно,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>полно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всесторонне</w:t>
      </w:r>
      <w:r>
        <w:rPr>
          <w:sz w:val="28"/>
        </w:rPr>
        <w:tab/>
      </w:r>
      <w:r>
        <w:rPr>
          <w:spacing w:val="-2"/>
          <w:sz w:val="28"/>
        </w:rPr>
        <w:t>рассматривать</w:t>
      </w:r>
      <w:r>
        <w:rPr>
          <w:sz w:val="28"/>
        </w:rPr>
        <w:tab/>
      </w:r>
      <w:r>
        <w:rPr>
          <w:spacing w:val="-2"/>
          <w:sz w:val="28"/>
        </w:rPr>
        <w:t>обращение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участника </w:t>
      </w:r>
      <w:r>
        <w:rPr>
          <w:sz w:val="28"/>
        </w:rPr>
        <w:t>образовательных отношений;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561"/>
          <w:tab w:val="left" w:pos="2441"/>
          <w:tab w:val="left" w:pos="4165"/>
          <w:tab w:val="left" w:pos="4987"/>
          <w:tab w:val="left" w:pos="5416"/>
          <w:tab w:val="left" w:pos="6517"/>
          <w:tab w:val="left" w:pos="8152"/>
        </w:tabs>
        <w:spacing w:before="1"/>
        <w:ind w:right="149" w:firstLine="0"/>
        <w:jc w:val="left"/>
        <w:rPr>
          <w:sz w:val="28"/>
        </w:rPr>
      </w:pPr>
      <w:r>
        <w:rPr>
          <w:spacing w:val="-2"/>
          <w:sz w:val="28"/>
        </w:rPr>
        <w:t>обеспечивать</w:t>
      </w:r>
      <w:r>
        <w:rPr>
          <w:sz w:val="28"/>
        </w:rPr>
        <w:tab/>
      </w:r>
      <w:r>
        <w:rPr>
          <w:spacing w:val="-2"/>
          <w:sz w:val="28"/>
        </w:rPr>
        <w:t>соблюдение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свобод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образовательных отношений;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351"/>
        </w:tabs>
        <w:ind w:right="276" w:firstLine="0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отношений;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358"/>
        </w:tabs>
        <w:ind w:right="136" w:firstLine="0"/>
        <w:rPr>
          <w:sz w:val="28"/>
        </w:rPr>
      </w:pPr>
      <w:r>
        <w:rPr>
          <w:sz w:val="28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468"/>
        </w:tabs>
        <w:spacing w:before="1"/>
        <w:ind w:right="137" w:firstLine="0"/>
        <w:rPr>
          <w:sz w:val="28"/>
        </w:rPr>
      </w:pPr>
      <w:r>
        <w:rPr>
          <w:sz w:val="28"/>
        </w:rPr>
        <w:t>рассматривать обраще</w:t>
      </w:r>
      <w:r>
        <w:rPr>
          <w:sz w:val="28"/>
        </w:rPr>
        <w:t>ние в течение 10 (десяти) рабочих дней с момента поступления обращения в письменной форме;</w:t>
      </w:r>
    </w:p>
    <w:p w:rsidR="00013C49" w:rsidRDefault="002948E2">
      <w:pPr>
        <w:pStyle w:val="a4"/>
        <w:numPr>
          <w:ilvl w:val="2"/>
          <w:numId w:val="5"/>
        </w:numPr>
        <w:tabs>
          <w:tab w:val="left" w:pos="485"/>
        </w:tabs>
        <w:ind w:right="141" w:firstLine="0"/>
        <w:rPr>
          <w:sz w:val="28"/>
        </w:rPr>
      </w:pPr>
      <w:r>
        <w:rPr>
          <w:sz w:val="28"/>
        </w:rPr>
        <w:t>принимать решение в соответствии с законодательством об образовании, локальными нормативными актами учреждения.</w:t>
      </w:r>
    </w:p>
    <w:p w:rsidR="00013C49" w:rsidRDefault="00013C49">
      <w:pPr>
        <w:pStyle w:val="a3"/>
        <w:spacing w:before="2"/>
        <w:ind w:left="0"/>
        <w:jc w:val="left"/>
      </w:pPr>
    </w:p>
    <w:p w:rsidR="00013C49" w:rsidRDefault="002948E2">
      <w:pPr>
        <w:pStyle w:val="1"/>
        <w:numPr>
          <w:ilvl w:val="0"/>
          <w:numId w:val="3"/>
        </w:numPr>
        <w:tabs>
          <w:tab w:val="left" w:pos="3509"/>
        </w:tabs>
        <w:ind w:left="3509" w:hanging="279"/>
        <w:jc w:val="left"/>
      </w:pPr>
      <w:r>
        <w:t>Порядок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79"/>
        </w:tabs>
        <w:spacing w:before="319"/>
        <w:ind w:right="141" w:firstLine="0"/>
        <w:jc w:val="both"/>
        <w:rPr>
          <w:sz w:val="28"/>
        </w:rPr>
      </w:pPr>
      <w:r>
        <w:rPr>
          <w:sz w:val="28"/>
        </w:rPr>
        <w:t>Комиссия создается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</w:t>
      </w:r>
      <w:r>
        <w:rPr>
          <w:sz w:val="28"/>
        </w:rPr>
        <w:t>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отсутствием совершеннолетних обучающихся</w:t>
      </w:r>
      <w:r>
        <w:rPr>
          <w:spacing w:val="69"/>
          <w:sz w:val="28"/>
        </w:rPr>
        <w:t xml:space="preserve">  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70"/>
          <w:sz w:val="28"/>
        </w:rPr>
        <w:t xml:space="preserve">   </w:t>
      </w:r>
      <w:r>
        <w:rPr>
          <w:sz w:val="28"/>
        </w:rPr>
        <w:t>числа</w:t>
      </w:r>
      <w:r>
        <w:rPr>
          <w:spacing w:val="68"/>
          <w:sz w:val="28"/>
        </w:rPr>
        <w:t xml:space="preserve">   </w:t>
      </w:r>
      <w:r>
        <w:rPr>
          <w:sz w:val="28"/>
        </w:rPr>
        <w:t>представителей</w:t>
      </w:r>
      <w:r>
        <w:rPr>
          <w:spacing w:val="69"/>
          <w:sz w:val="28"/>
        </w:rPr>
        <w:t xml:space="preserve">   </w:t>
      </w:r>
      <w:r>
        <w:rPr>
          <w:sz w:val="28"/>
        </w:rPr>
        <w:t>родителей</w:t>
      </w:r>
      <w:proofErr w:type="gramStart"/>
      <w:r>
        <w:rPr>
          <w:spacing w:val="69"/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законных</w:t>
      </w:r>
    </w:p>
    <w:p w:rsidR="00013C49" w:rsidRDefault="00013C49">
      <w:pPr>
        <w:pStyle w:val="a4"/>
        <w:rPr>
          <w:sz w:val="28"/>
        </w:rPr>
        <w:sectPr w:rsidR="00013C49">
          <w:pgSz w:w="11910" w:h="16840"/>
          <w:pgMar w:top="480" w:right="566" w:bottom="280" w:left="992" w:header="720" w:footer="720" w:gutter="0"/>
          <w:cols w:space="720"/>
        </w:sectPr>
      </w:pPr>
    </w:p>
    <w:p w:rsidR="00013C49" w:rsidRDefault="002948E2">
      <w:pPr>
        <w:pStyle w:val="a3"/>
        <w:spacing w:before="63"/>
        <w:ind w:right="140"/>
      </w:pPr>
      <w:r>
        <w:lastRenderedPageBreak/>
        <w:t>представителей)</w:t>
      </w:r>
      <w:r>
        <w:rPr>
          <w:spacing w:val="80"/>
          <w:w w:val="150"/>
        </w:rPr>
        <w:t xml:space="preserve"> </w:t>
      </w:r>
      <w:r>
        <w:t>воспитанников</w:t>
      </w:r>
      <w:r>
        <w:rPr>
          <w:spacing w:val="80"/>
          <w:w w:val="150"/>
        </w:rPr>
        <w:t xml:space="preserve"> </w:t>
      </w:r>
      <w:r>
        <w:t>(не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  <w:w w:val="150"/>
        </w:rPr>
        <w:t xml:space="preserve"> </w:t>
      </w:r>
      <w:r>
        <w:t>трех</w:t>
      </w:r>
      <w:proofErr w:type="gramStart"/>
      <w:r>
        <w:t>),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-2"/>
        </w:rPr>
        <w:t xml:space="preserve"> </w:t>
      </w:r>
      <w:r>
        <w:t>работников</w:t>
      </w:r>
      <w:r>
        <w:rPr>
          <w:spacing w:val="80"/>
          <w:w w:val="15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в количестве не менее трех человек.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818"/>
        </w:tabs>
        <w:ind w:right="138" w:firstLine="0"/>
        <w:jc w:val="both"/>
        <w:rPr>
          <w:sz w:val="28"/>
        </w:rPr>
      </w:pPr>
      <w:r>
        <w:rPr>
          <w:sz w:val="28"/>
        </w:rPr>
        <w:t>Представители от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 представителей) воспитанников выбираются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 Совета родителей. Порядок выборов представителей родителей (законных представителей) 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Совет родителей определяет </w:t>
      </w:r>
      <w:r>
        <w:rPr>
          <w:spacing w:val="-2"/>
          <w:sz w:val="28"/>
        </w:rPr>
        <w:t>самостоятельно.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41"/>
        </w:tabs>
        <w:spacing w:before="1"/>
        <w:ind w:right="138" w:firstLine="0"/>
        <w:jc w:val="both"/>
        <w:rPr>
          <w:sz w:val="28"/>
        </w:rPr>
      </w:pPr>
      <w:r>
        <w:rPr>
          <w:sz w:val="28"/>
        </w:rPr>
        <w:t>Представители от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</w:t>
      </w:r>
      <w:r>
        <w:rPr>
          <w:sz w:val="28"/>
        </w:rPr>
        <w:t>иков Учреждения избираются Общим собранием работников 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работников, пользующихся безусловным авторитетом среди работников Учреждения и не имеющих дисциплинарных взысканий.</w:t>
      </w:r>
    </w:p>
    <w:p w:rsidR="00013C49" w:rsidRDefault="002948E2">
      <w:pPr>
        <w:pStyle w:val="a3"/>
        <w:spacing w:line="321" w:lineRule="exact"/>
      </w:pPr>
      <w:r>
        <w:t>Заведующий</w:t>
      </w:r>
      <w:r>
        <w:rPr>
          <w:spacing w:val="6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rPr>
          <w:spacing w:val="-2"/>
        </w:rPr>
        <w:t>комиссии.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01"/>
        </w:tabs>
        <w:ind w:right="135" w:firstLine="0"/>
        <w:rPr>
          <w:sz w:val="28"/>
        </w:rPr>
      </w:pP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роком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год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 осуществляющего образовательную деятельность.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79"/>
        </w:tabs>
        <w:spacing w:before="1"/>
        <w:ind w:right="137" w:firstLine="0"/>
        <w:rPr>
          <w:sz w:val="28"/>
        </w:rPr>
      </w:pPr>
      <w:r>
        <w:rPr>
          <w:sz w:val="28"/>
        </w:rPr>
        <w:t>Одни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</w:t>
      </w:r>
      <w:r>
        <w:rPr>
          <w:spacing w:val="40"/>
          <w:sz w:val="28"/>
        </w:rPr>
        <w:t xml:space="preserve"> </w:t>
      </w:r>
      <w:r>
        <w:rPr>
          <w:sz w:val="28"/>
        </w:rPr>
        <w:t>же</w:t>
      </w:r>
      <w:r>
        <w:rPr>
          <w:spacing w:val="40"/>
          <w:sz w:val="28"/>
        </w:rPr>
        <w:t xml:space="preserve"> </w:t>
      </w:r>
      <w:r>
        <w:rPr>
          <w:sz w:val="28"/>
        </w:rPr>
        <w:t>лица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сроков </w:t>
      </w:r>
      <w:r>
        <w:rPr>
          <w:spacing w:val="-2"/>
          <w:sz w:val="28"/>
        </w:rPr>
        <w:t>подряд.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31"/>
        </w:tabs>
        <w:ind w:right="377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 Комиссии, ответственный секретарь и другие члены Комиссии.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31"/>
        </w:tabs>
        <w:ind w:right="741" w:firstLine="0"/>
        <w:rPr>
          <w:sz w:val="28"/>
        </w:rPr>
      </w:pP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8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простым большинством голосов членов комиссии из числа лиц, входящих в ее состав. Председатель Комиссии: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before="1" w:line="322" w:lineRule="exact"/>
        <w:ind w:left="351" w:hanging="211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jc w:val="left"/>
        <w:rPr>
          <w:sz w:val="28"/>
        </w:rPr>
      </w:pPr>
      <w:r>
        <w:rPr>
          <w:sz w:val="28"/>
        </w:rPr>
        <w:t>председательствует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ind w:left="351" w:hanging="211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53"/>
        </w:tabs>
        <w:spacing w:before="1"/>
        <w:ind w:right="144" w:firstLine="0"/>
        <w:rPr>
          <w:sz w:val="28"/>
        </w:rPr>
      </w:pPr>
      <w:r>
        <w:rPr>
          <w:sz w:val="28"/>
        </w:rPr>
        <w:t>Заместитель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председателя </w:t>
      </w:r>
      <w:r>
        <w:rPr>
          <w:spacing w:val="-2"/>
          <w:sz w:val="28"/>
        </w:rPr>
        <w:t>Комиссии.</w:t>
      </w:r>
    </w:p>
    <w:p w:rsidR="00013C49" w:rsidRDefault="002948E2">
      <w:pPr>
        <w:pStyle w:val="a3"/>
        <w:spacing w:line="321" w:lineRule="exact"/>
        <w:jc w:val="left"/>
      </w:pPr>
      <w:r>
        <w:t>Заместитель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jc w:val="left"/>
        <w:rPr>
          <w:sz w:val="28"/>
        </w:rPr>
      </w:pPr>
      <w:r>
        <w:rPr>
          <w:sz w:val="28"/>
        </w:rPr>
        <w:t>координирует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jc w:val="left"/>
        <w:rPr>
          <w:sz w:val="28"/>
        </w:rPr>
      </w:pPr>
      <w:r>
        <w:rPr>
          <w:sz w:val="28"/>
        </w:rPr>
        <w:t>готовит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выносимые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ind w:left="351" w:hanging="21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обязанности.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31"/>
        </w:tabs>
        <w:spacing w:before="2"/>
        <w:ind w:right="820" w:firstLine="0"/>
        <w:rPr>
          <w:sz w:val="28"/>
        </w:rPr>
      </w:pPr>
      <w:r>
        <w:rPr>
          <w:sz w:val="28"/>
        </w:rPr>
        <w:t>Ответственным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работников </w:t>
      </w:r>
      <w:r>
        <w:rPr>
          <w:spacing w:val="-2"/>
          <w:sz w:val="28"/>
        </w:rPr>
        <w:t>учреждения.</w:t>
      </w:r>
    </w:p>
    <w:p w:rsidR="00013C49" w:rsidRDefault="002948E2">
      <w:pPr>
        <w:pStyle w:val="a3"/>
        <w:spacing w:line="321" w:lineRule="exact"/>
        <w:jc w:val="left"/>
      </w:pPr>
      <w:r>
        <w:t>Ответственный</w:t>
      </w:r>
      <w:r>
        <w:rPr>
          <w:spacing w:val="-10"/>
        </w:rPr>
        <w:t xml:space="preserve"> </w:t>
      </w:r>
      <w:r>
        <w:t>секретарь</w:t>
      </w:r>
      <w:r>
        <w:rPr>
          <w:spacing w:val="-10"/>
        </w:rPr>
        <w:t xml:space="preserve"> </w:t>
      </w:r>
      <w:r>
        <w:rPr>
          <w:spacing w:val="-2"/>
        </w:rPr>
        <w:t>Комиссии: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-1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ind w:left="351" w:hanging="211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</w:t>
      </w:r>
      <w:r>
        <w:rPr>
          <w:sz w:val="28"/>
        </w:rPr>
        <w:t>олы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96"/>
        </w:tabs>
        <w:ind w:left="140" w:right="141" w:firstLine="0"/>
        <w:rPr>
          <w:sz w:val="28"/>
        </w:rPr>
      </w:pPr>
      <w:r>
        <w:rPr>
          <w:sz w:val="28"/>
        </w:rPr>
        <w:t>информирует членов Комиссии о дате, месте и времени проведения заседаний Комиссии и о вопросах, включенных 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2"/>
          <w:sz w:val="28"/>
        </w:rPr>
        <w:t xml:space="preserve"> </w:t>
      </w:r>
      <w:r>
        <w:rPr>
          <w:sz w:val="28"/>
        </w:rPr>
        <w:t>дня заседания Комиссии, 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 не позднее пяти календарных дней до дня проведения заседания 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80"/>
        </w:tabs>
        <w:spacing w:before="2"/>
        <w:ind w:left="140" w:right="147" w:firstLine="0"/>
        <w:rPr>
          <w:sz w:val="28"/>
        </w:rPr>
      </w:pPr>
      <w:r>
        <w:rPr>
          <w:sz w:val="28"/>
        </w:rPr>
        <w:t>доводит решения Комиссии до администрации учреждения, совета родителей, а также представительного органа работников образовательного учреждения;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1" w:lineRule="exact"/>
        <w:ind w:left="351" w:hanging="211"/>
        <w:rPr>
          <w:sz w:val="28"/>
        </w:rPr>
      </w:pP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528"/>
        </w:tabs>
        <w:ind w:left="140" w:right="146" w:firstLine="0"/>
        <w:rPr>
          <w:sz w:val="28"/>
        </w:rPr>
      </w:pPr>
      <w:r>
        <w:rPr>
          <w:sz w:val="28"/>
        </w:rPr>
        <w:t>несет ответственность за сохранность документов и иных м</w:t>
      </w:r>
      <w:r>
        <w:rPr>
          <w:sz w:val="28"/>
        </w:rPr>
        <w:t>атериалов, рассматриваемых на заседаниях Комиссии.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9"/>
        </w:tabs>
        <w:spacing w:before="1"/>
        <w:ind w:left="769" w:hanging="62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013C49" w:rsidRDefault="00013C49">
      <w:pPr>
        <w:pStyle w:val="a4"/>
        <w:rPr>
          <w:sz w:val="28"/>
        </w:rPr>
        <w:sectPr w:rsidR="00013C49">
          <w:pgSz w:w="11910" w:h="16840"/>
          <w:pgMar w:top="480" w:right="566" w:bottom="280" w:left="992" w:header="720" w:footer="720" w:gutter="0"/>
          <w:cols w:space="720"/>
        </w:sectPr>
      </w:pPr>
    </w:p>
    <w:p w:rsidR="00013C49" w:rsidRDefault="002948E2">
      <w:pPr>
        <w:pStyle w:val="a4"/>
        <w:numPr>
          <w:ilvl w:val="2"/>
          <w:numId w:val="3"/>
        </w:numPr>
        <w:tabs>
          <w:tab w:val="left" w:pos="452"/>
        </w:tabs>
        <w:spacing w:before="63"/>
        <w:ind w:left="140" w:right="140" w:firstLine="0"/>
        <w:rPr>
          <w:sz w:val="28"/>
        </w:rPr>
      </w:pPr>
      <w:r>
        <w:rPr>
          <w:sz w:val="28"/>
        </w:rPr>
        <w:lastRenderedPageBreak/>
        <w:t>в случае отсутствия на заседании по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уважительной причине изложить свое 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оглашается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 заседании и при</w:t>
      </w:r>
      <w:r>
        <w:rPr>
          <w:sz w:val="28"/>
        </w:rPr>
        <w:t>общается к протоколу;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1" w:lineRule="exact"/>
        <w:ind w:left="351" w:hanging="21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013C49" w:rsidRDefault="002948E2">
      <w:pPr>
        <w:pStyle w:val="a3"/>
        <w:ind w:right="141"/>
      </w:pPr>
      <w:r>
        <w:t>письменной форме свое мнение, которое подлежит обязательному приобщению к протоколу заседания 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before="2" w:line="322" w:lineRule="exact"/>
        <w:ind w:left="351" w:hanging="211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413"/>
        </w:tabs>
        <w:ind w:left="140" w:right="137" w:firstLine="0"/>
        <w:rPr>
          <w:sz w:val="28"/>
        </w:rPr>
      </w:pPr>
      <w:r>
        <w:rPr>
          <w:sz w:val="28"/>
        </w:rPr>
        <w:t>обращаться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 входящим 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компетенцию комиссии, за необходимой информацией 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председателю комиссии, должностным лицам детского сада, органам 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организациям, осуществляющим защиту прав и законных интересов детей, уполномоченным органам и организаци</w:t>
      </w:r>
      <w:r>
        <w:rPr>
          <w:sz w:val="28"/>
        </w:rPr>
        <w:t>ям по вопросам применения норм законодательства Российской Федерации в сфере образования, иным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компетентным организациям;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rPr>
          <w:sz w:val="28"/>
        </w:rPr>
      </w:pPr>
      <w:r>
        <w:rPr>
          <w:sz w:val="28"/>
        </w:rPr>
        <w:t>вносить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9"/>
        </w:tabs>
        <w:ind w:left="769" w:hanging="62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51"/>
        </w:tabs>
        <w:spacing w:line="322" w:lineRule="exact"/>
        <w:ind w:left="351" w:hanging="211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447"/>
        </w:tabs>
        <w:ind w:left="140" w:right="146" w:firstLine="0"/>
        <w:rPr>
          <w:sz w:val="28"/>
        </w:rPr>
      </w:pPr>
      <w:r>
        <w:rPr>
          <w:sz w:val="28"/>
        </w:rPr>
        <w:t>выполнять возложенные на него функции в соответствии с Положением и решениями Комиссии;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394"/>
        </w:tabs>
        <w:spacing w:line="242" w:lineRule="auto"/>
        <w:ind w:left="140" w:right="139" w:firstLine="0"/>
        <w:rPr>
          <w:sz w:val="28"/>
        </w:rPr>
      </w:pPr>
      <w:r>
        <w:rPr>
          <w:sz w:val="28"/>
        </w:rPr>
        <w:t>соблюдать требования законодательных и иных локальных нормативных актов Учреждения при реализации своих функций;</w:t>
      </w:r>
    </w:p>
    <w:p w:rsidR="00013C49" w:rsidRDefault="002948E2">
      <w:pPr>
        <w:pStyle w:val="a4"/>
        <w:numPr>
          <w:ilvl w:val="2"/>
          <w:numId w:val="3"/>
        </w:numPr>
        <w:tabs>
          <w:tab w:val="left" w:pos="521"/>
        </w:tabs>
        <w:ind w:left="140" w:right="13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</w:t>
      </w:r>
      <w:r>
        <w:rPr>
          <w:sz w:val="28"/>
        </w:rPr>
        <w:t>бной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повлиять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объективность решения по конкретному рассматриваемому комиссией спору, сообщить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отказаться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форме от участия в заседаниях, на которых рассматривается данный спор.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929"/>
        </w:tabs>
        <w:spacing w:line="242" w:lineRule="auto"/>
        <w:ind w:right="145" w:firstLine="0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члена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следующих случаях:</w:t>
      </w:r>
    </w:p>
    <w:p w:rsidR="00013C49" w:rsidRDefault="002948E2">
      <w:pPr>
        <w:pStyle w:val="a4"/>
        <w:numPr>
          <w:ilvl w:val="0"/>
          <w:numId w:val="2"/>
        </w:numPr>
        <w:tabs>
          <w:tab w:val="left" w:pos="303"/>
        </w:tabs>
        <w:ind w:right="481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</w:t>
      </w:r>
      <w:r>
        <w:rPr>
          <w:spacing w:val="-2"/>
          <w:sz w:val="28"/>
        </w:rPr>
        <w:t>Комиссии;</w:t>
      </w:r>
    </w:p>
    <w:p w:rsidR="00013C49" w:rsidRDefault="002948E2">
      <w:pPr>
        <w:pStyle w:val="a4"/>
        <w:numPr>
          <w:ilvl w:val="0"/>
          <w:numId w:val="2"/>
        </w:numPr>
        <w:tabs>
          <w:tab w:val="left" w:pos="391"/>
        </w:tabs>
        <w:ind w:right="146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менее</w:t>
      </w:r>
      <w:r>
        <w:rPr>
          <w:spacing w:val="80"/>
          <w:sz w:val="28"/>
        </w:rPr>
        <w:t xml:space="preserve"> </w:t>
      </w:r>
      <w:r>
        <w:rPr>
          <w:sz w:val="28"/>
        </w:rPr>
        <w:t>2/3</w:t>
      </w:r>
      <w:r>
        <w:rPr>
          <w:spacing w:val="8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выраженному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письменной </w:t>
      </w:r>
      <w:r>
        <w:rPr>
          <w:spacing w:val="-2"/>
          <w:sz w:val="28"/>
        </w:rPr>
        <w:t>форме;</w:t>
      </w:r>
    </w:p>
    <w:p w:rsidR="00013C49" w:rsidRDefault="002948E2">
      <w:pPr>
        <w:pStyle w:val="a4"/>
        <w:numPr>
          <w:ilvl w:val="0"/>
          <w:numId w:val="2"/>
        </w:numPr>
        <w:tabs>
          <w:tab w:val="left" w:pos="477"/>
          <w:tab w:val="left" w:pos="851"/>
          <w:tab w:val="left" w:pos="1885"/>
          <w:tab w:val="left" w:pos="3496"/>
          <w:tab w:val="left" w:pos="4974"/>
          <w:tab w:val="left" w:pos="5477"/>
          <w:tab w:val="left" w:pos="7153"/>
          <w:tab w:val="left" w:pos="9115"/>
        </w:tabs>
        <w:ind w:right="137" w:firstLine="0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>отчисления</w:t>
      </w:r>
      <w:r>
        <w:rPr>
          <w:sz w:val="28"/>
        </w:rPr>
        <w:tab/>
      </w:r>
      <w:r>
        <w:rPr>
          <w:spacing w:val="-2"/>
          <w:sz w:val="28"/>
        </w:rPr>
        <w:t>(выбытия)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воспитанника,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родитель </w:t>
      </w:r>
      <w:r>
        <w:rPr>
          <w:sz w:val="28"/>
        </w:rPr>
        <w:t>(законный представитель) которого является член Комиссии;</w:t>
      </w:r>
    </w:p>
    <w:p w:rsidR="00013C49" w:rsidRDefault="002948E2">
      <w:pPr>
        <w:pStyle w:val="a4"/>
        <w:numPr>
          <w:ilvl w:val="0"/>
          <w:numId w:val="2"/>
        </w:numPr>
        <w:tabs>
          <w:tab w:val="left" w:pos="339"/>
        </w:tabs>
        <w:ind w:right="31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увольнения работника детского сада</w:t>
      </w:r>
      <w:r>
        <w:rPr>
          <w:spacing w:val="-3"/>
          <w:sz w:val="28"/>
        </w:rPr>
        <w:t xml:space="preserve"> </w:t>
      </w:r>
      <w:r>
        <w:rPr>
          <w:sz w:val="28"/>
        </w:rPr>
        <w:t>— члена комиссии, привлечения его к дисциплинарной ответственности;</w:t>
      </w:r>
    </w:p>
    <w:p w:rsidR="00013C49" w:rsidRDefault="002948E2">
      <w:pPr>
        <w:pStyle w:val="a4"/>
        <w:numPr>
          <w:ilvl w:val="0"/>
          <w:numId w:val="2"/>
        </w:numPr>
        <w:tabs>
          <w:tab w:val="left" w:pos="303"/>
        </w:tabs>
        <w:spacing w:line="321" w:lineRule="exact"/>
        <w:ind w:left="303" w:hanging="16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раз.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99"/>
        </w:tabs>
        <w:ind w:right="321" w:firstLine="0"/>
        <w:jc w:val="both"/>
        <w:rPr>
          <w:sz w:val="28"/>
        </w:rPr>
      </w:pPr>
      <w:r>
        <w:rPr>
          <w:sz w:val="28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3.1. настоящего Положения.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1102"/>
        </w:tabs>
        <w:ind w:right="137" w:firstLine="0"/>
        <w:jc w:val="both"/>
        <w:rPr>
          <w:sz w:val="28"/>
        </w:rPr>
      </w:pPr>
      <w:r>
        <w:rPr>
          <w:sz w:val="28"/>
        </w:rPr>
        <w:t>При наличии в составе коми</w:t>
      </w:r>
      <w:r>
        <w:rPr>
          <w:sz w:val="28"/>
        </w:rPr>
        <w:t xml:space="preserve">ссии члена, имеющего личную </w:t>
      </w:r>
      <w:proofErr w:type="gramStart"/>
      <w:r>
        <w:rPr>
          <w:sz w:val="28"/>
        </w:rPr>
        <w:t>заинтересованность,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способную</w:t>
      </w:r>
      <w:r>
        <w:rPr>
          <w:spacing w:val="80"/>
          <w:sz w:val="28"/>
        </w:rPr>
        <w:t xml:space="preserve">   </w:t>
      </w:r>
      <w:r>
        <w:rPr>
          <w:sz w:val="28"/>
        </w:rPr>
        <w:t>повлиять</w:t>
      </w:r>
      <w:r>
        <w:rPr>
          <w:spacing w:val="80"/>
          <w:sz w:val="28"/>
        </w:rPr>
        <w:t xml:space="preserve">   </w:t>
      </w:r>
      <w:r>
        <w:rPr>
          <w:sz w:val="28"/>
        </w:rPr>
        <w:t>на объективность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79"/>
          <w:sz w:val="28"/>
        </w:rPr>
        <w:t xml:space="preserve">  </w:t>
      </w:r>
      <w:r>
        <w:rPr>
          <w:sz w:val="28"/>
        </w:rPr>
        <w:t>рассматриваемому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комиссией</w:t>
      </w:r>
      <w:r>
        <w:rPr>
          <w:spacing w:val="80"/>
          <w:sz w:val="28"/>
        </w:rPr>
        <w:t xml:space="preserve">  </w:t>
      </w:r>
      <w:r>
        <w:rPr>
          <w:sz w:val="28"/>
        </w:rPr>
        <w:t>спору,</w:t>
      </w:r>
      <w:r>
        <w:rPr>
          <w:spacing w:val="80"/>
          <w:sz w:val="28"/>
        </w:rPr>
        <w:t xml:space="preserve">  </w:t>
      </w:r>
      <w:r>
        <w:rPr>
          <w:sz w:val="28"/>
        </w:rPr>
        <w:t>он подлежит</w:t>
      </w:r>
      <w:r>
        <w:rPr>
          <w:spacing w:val="80"/>
          <w:sz w:val="28"/>
        </w:rPr>
        <w:t xml:space="preserve">  </w:t>
      </w:r>
      <w:r>
        <w:rPr>
          <w:sz w:val="28"/>
        </w:rPr>
        <w:t>замене 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 представителя, выбранного (назначенного) в порядке, предусмотренном наст</w:t>
      </w:r>
      <w:r>
        <w:rPr>
          <w:sz w:val="28"/>
        </w:rPr>
        <w:t>оящим положением.</w:t>
      </w:r>
    </w:p>
    <w:p w:rsidR="00013C49" w:rsidRDefault="002948E2">
      <w:pPr>
        <w:pStyle w:val="a3"/>
        <w:ind w:right="135"/>
      </w:pPr>
      <w:proofErr w:type="gramStart"/>
      <w:r>
        <w:t>Отвод</w:t>
      </w:r>
      <w:r>
        <w:rPr>
          <w:spacing w:val="40"/>
        </w:rPr>
        <w:t xml:space="preserve">  </w:t>
      </w:r>
      <w:r>
        <w:t>действующего</w:t>
      </w:r>
      <w:proofErr w:type="gramEnd"/>
      <w:r>
        <w:rPr>
          <w:spacing w:val="40"/>
        </w:rPr>
        <w:t xml:space="preserve">  </w:t>
      </w:r>
      <w:r>
        <w:t>члена</w:t>
      </w:r>
      <w:r>
        <w:rPr>
          <w:spacing w:val="40"/>
        </w:rPr>
        <w:t xml:space="preserve">  </w:t>
      </w:r>
      <w:r>
        <w:t>комиссии</w:t>
      </w:r>
      <w:r>
        <w:rPr>
          <w:spacing w:val="40"/>
        </w:rPr>
        <w:t xml:space="preserve">  </w:t>
      </w:r>
      <w:r>
        <w:t>по конкретному</w:t>
      </w:r>
      <w:r>
        <w:rPr>
          <w:spacing w:val="40"/>
        </w:rPr>
        <w:t xml:space="preserve">  </w:t>
      </w:r>
      <w:r>
        <w:t>спору</w:t>
      </w:r>
      <w:r>
        <w:rPr>
          <w:spacing w:val="40"/>
        </w:rPr>
        <w:t xml:space="preserve">  </w:t>
      </w:r>
      <w:r>
        <w:t>и его</w:t>
      </w:r>
      <w:r>
        <w:rPr>
          <w:spacing w:val="40"/>
        </w:rPr>
        <w:t xml:space="preserve">  </w:t>
      </w:r>
      <w:r>
        <w:t>замена на</w:t>
      </w:r>
      <w:r>
        <w:rPr>
          <w:spacing w:val="-3"/>
        </w:rPr>
        <w:t xml:space="preserve"> </w:t>
      </w:r>
      <w:r>
        <w:t>другого представителя с</w:t>
      </w:r>
      <w:r>
        <w:rPr>
          <w:spacing w:val="-2"/>
        </w:rPr>
        <w:t xml:space="preserve"> </w:t>
      </w:r>
      <w:r>
        <w:t>указанием основания для такого отвода утверждаются приказом заведующего детским садом. Срок полномочий члена комиссии, заменяющего дейст</w:t>
      </w:r>
      <w:r>
        <w:t>вующего члена комиссии, устанавливается на время рассмотрения спора.</w:t>
      </w:r>
    </w:p>
    <w:p w:rsidR="00013C49" w:rsidRDefault="00013C49">
      <w:pPr>
        <w:pStyle w:val="a3"/>
        <w:sectPr w:rsidR="00013C49">
          <w:pgSz w:w="11910" w:h="16840"/>
          <w:pgMar w:top="480" w:right="566" w:bottom="280" w:left="992" w:header="720" w:footer="720" w:gutter="0"/>
          <w:cols w:space="720"/>
        </w:sectPr>
      </w:pPr>
    </w:p>
    <w:p w:rsidR="00013C49" w:rsidRDefault="002948E2">
      <w:pPr>
        <w:pStyle w:val="a4"/>
        <w:numPr>
          <w:ilvl w:val="1"/>
          <w:numId w:val="3"/>
        </w:numPr>
        <w:tabs>
          <w:tab w:val="left" w:pos="769"/>
        </w:tabs>
        <w:spacing w:before="63"/>
        <w:ind w:left="769" w:hanging="629"/>
        <w:jc w:val="both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основе.</w:t>
      </w:r>
    </w:p>
    <w:p w:rsidR="00013C49" w:rsidRDefault="002948E2">
      <w:pPr>
        <w:pStyle w:val="1"/>
        <w:numPr>
          <w:ilvl w:val="0"/>
          <w:numId w:val="3"/>
        </w:numPr>
        <w:tabs>
          <w:tab w:val="left" w:pos="3320"/>
        </w:tabs>
        <w:spacing w:before="297"/>
        <w:ind w:left="3320" w:hanging="279"/>
        <w:jc w:val="left"/>
      </w:pPr>
      <w:r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комиссии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26"/>
        </w:tabs>
        <w:spacing w:before="317"/>
        <w:ind w:right="135" w:firstLine="0"/>
        <w:jc w:val="both"/>
        <w:rPr>
          <w:sz w:val="28"/>
        </w:rPr>
      </w:pPr>
      <w:r>
        <w:rPr>
          <w:sz w:val="28"/>
        </w:rPr>
        <w:t>Комиссия самостоятельно определяет порядок организации своей работы. 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 по мере</w:t>
      </w:r>
      <w:r>
        <w:rPr>
          <w:spacing w:val="80"/>
          <w:sz w:val="28"/>
        </w:rPr>
        <w:t xml:space="preserve">   </w:t>
      </w:r>
      <w:r>
        <w:rPr>
          <w:sz w:val="28"/>
        </w:rPr>
        <w:t>необходимости.</w:t>
      </w:r>
      <w:r>
        <w:rPr>
          <w:spacing w:val="80"/>
          <w:sz w:val="28"/>
        </w:rPr>
        <w:t xml:space="preserve">  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о заседании</w:t>
      </w:r>
      <w:r>
        <w:rPr>
          <w:spacing w:val="80"/>
          <w:sz w:val="28"/>
        </w:rPr>
        <w:t xml:space="preserve">  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  </w:t>
      </w:r>
      <w:r>
        <w:rPr>
          <w:sz w:val="28"/>
        </w:rPr>
        <w:t>принимает 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председатель, 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первом заседани</w:t>
      </w:r>
      <w:r>
        <w:rPr>
          <w:sz w:val="28"/>
        </w:rPr>
        <w:t>и нового состава комиссии — заведующий детским садом. Ход заседаний фиксируется в протоколе.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57"/>
        </w:tabs>
        <w:spacing w:before="1"/>
        <w:ind w:right="143" w:firstLine="0"/>
        <w:jc w:val="both"/>
        <w:rPr>
          <w:sz w:val="28"/>
        </w:rPr>
      </w:pPr>
      <w:r>
        <w:rPr>
          <w:sz w:val="28"/>
        </w:rPr>
        <w:t>Заседание комиссии считается правомочным, если все члены комиссии извещены о</w:t>
      </w:r>
      <w:r>
        <w:rPr>
          <w:spacing w:val="-1"/>
          <w:sz w:val="28"/>
        </w:rPr>
        <w:t xml:space="preserve"> </w:t>
      </w:r>
      <w:r>
        <w:rPr>
          <w:sz w:val="28"/>
        </w:rPr>
        <w:t>дате, времени 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заседания комиссии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если на нем присутствует не менее половины </w:t>
      </w:r>
      <w:r>
        <w:rPr>
          <w:sz w:val="28"/>
        </w:rPr>
        <w:t xml:space="preserve">от общего числа ее членов, при условии равного числа представителей родителей (законных представителей) воспитанников, работников </w:t>
      </w:r>
      <w:r>
        <w:rPr>
          <w:spacing w:val="-2"/>
          <w:sz w:val="28"/>
        </w:rPr>
        <w:t>учреждения.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7"/>
        </w:tabs>
        <w:ind w:right="136" w:firstLine="0"/>
        <w:jc w:val="both"/>
        <w:rPr>
          <w:sz w:val="28"/>
        </w:rPr>
      </w:pPr>
      <w:r>
        <w:rPr>
          <w:sz w:val="28"/>
        </w:rPr>
        <w:t>При определении наличия кворума и подсчете результатов голосования учитывается письменное мнение по повестке засед</w:t>
      </w:r>
      <w:r>
        <w:rPr>
          <w:sz w:val="28"/>
        </w:rPr>
        <w:t>ания члена комиссии, отсутствующего 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 заседании по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уважительной причине, при условии, что письменное мнение представлено председателю до начала заседания.</w:t>
      </w:r>
    </w:p>
    <w:p w:rsidR="00013C49" w:rsidRDefault="002948E2">
      <w:pPr>
        <w:pStyle w:val="a3"/>
        <w:ind w:right="136"/>
      </w:pPr>
      <w:r>
        <w:t>Если письменное мнение по повестке заседания представили половина и более членов комиссии, отсут</w:t>
      </w:r>
      <w:r>
        <w:t>ствующих на заседании по уважительной причине, заседание не является правомочным и переносится председателем.</w:t>
      </w:r>
    </w:p>
    <w:p w:rsidR="00013C49" w:rsidRDefault="002948E2">
      <w:pPr>
        <w:pStyle w:val="a3"/>
        <w:spacing w:before="1"/>
        <w:ind w:right="137"/>
      </w:pPr>
      <w:r>
        <w:t>Если на момент начала заседания комиссии кворум не набран, заседание переносится с последующим уведомлением членов комиссии и участников спора.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14"/>
        </w:tabs>
        <w:ind w:right="138" w:firstLine="0"/>
        <w:jc w:val="both"/>
        <w:rPr>
          <w:sz w:val="28"/>
        </w:rPr>
      </w:pPr>
      <w:r>
        <w:rPr>
          <w:sz w:val="28"/>
        </w:rPr>
        <w:t>Дл</w:t>
      </w:r>
      <w:r>
        <w:rPr>
          <w:sz w:val="28"/>
        </w:rPr>
        <w:t xml:space="preserve">я проведения заседаний комиссии избираются председатель и секретарь </w:t>
      </w:r>
      <w:r>
        <w:rPr>
          <w:spacing w:val="-2"/>
          <w:sz w:val="28"/>
        </w:rPr>
        <w:t>комиссии.</w:t>
      </w:r>
    </w:p>
    <w:p w:rsidR="00013C49" w:rsidRDefault="002948E2">
      <w:pPr>
        <w:pStyle w:val="a3"/>
        <w:ind w:right="135" w:firstLine="708"/>
      </w:pPr>
      <w:r>
        <w:t>Председатель открывает и закрывает заседание комиссии, предоставляет слово членам комиссии и участникам образовательных отношений, участвующим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заседании комиссии, выносит на голосование вопросы повестки заседания, доводит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до сведения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 участников образовательных</w:t>
      </w:r>
      <w:r>
        <w:rPr>
          <w:spacing w:val="80"/>
        </w:rPr>
        <w:t xml:space="preserve"> </w:t>
      </w:r>
      <w:r>
        <w:t>отношений —</w:t>
      </w:r>
      <w:r>
        <w:rPr>
          <w:spacing w:val="80"/>
        </w:rPr>
        <w:t xml:space="preserve"> </w:t>
      </w:r>
      <w:r>
        <w:t>сторон</w:t>
      </w:r>
      <w:r>
        <w:rPr>
          <w:spacing w:val="80"/>
        </w:rPr>
        <w:t xml:space="preserve"> </w:t>
      </w:r>
      <w:r>
        <w:t>спора,</w:t>
      </w:r>
      <w:r>
        <w:rPr>
          <w:spacing w:val="8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осуществляет</w:t>
      </w:r>
      <w:r>
        <w:rPr>
          <w:spacing w:val="80"/>
        </w:rPr>
        <w:t xml:space="preserve"> </w:t>
      </w:r>
      <w:r>
        <w:t>контроль за реализацией принятых комиссией р</w:t>
      </w:r>
      <w:r>
        <w:t>ешений.</w:t>
      </w:r>
    </w:p>
    <w:p w:rsidR="00013C49" w:rsidRDefault="002948E2">
      <w:pPr>
        <w:pStyle w:val="a3"/>
        <w:ind w:right="134" w:firstLine="708"/>
      </w:pPr>
      <w:r>
        <w:t>Секретарь ведет протокол заседания, информирует членов комиссии,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спора</w:t>
      </w:r>
      <w:r>
        <w:rPr>
          <w:spacing w:val="40"/>
        </w:rPr>
        <w:t xml:space="preserve"> </w:t>
      </w:r>
      <w:r>
        <w:t>и приглашенных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заседание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дате,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 xml:space="preserve">и времени проведения заседаний комиссии, вопросах, включенных в повестку дня заседания </w:t>
      </w:r>
      <w:proofErr w:type="gramStart"/>
      <w:r>
        <w:t>комиссии,</w:t>
      </w:r>
      <w:r>
        <w:rPr>
          <w:spacing w:val="40"/>
        </w:rPr>
        <w:t xml:space="preserve">  </w:t>
      </w:r>
      <w:r>
        <w:t>а</w:t>
      </w:r>
      <w:proofErr w:type="gramEnd"/>
      <w:r>
        <w:t xml:space="preserve"> также</w:t>
      </w:r>
      <w:r>
        <w:rPr>
          <w:spacing w:val="40"/>
        </w:rPr>
        <w:t xml:space="preserve">  </w:t>
      </w:r>
      <w:r>
        <w:t>осуществляет</w:t>
      </w:r>
      <w:r>
        <w:rPr>
          <w:spacing w:val="40"/>
        </w:rPr>
        <w:t xml:space="preserve">  </w:t>
      </w:r>
      <w:r>
        <w:t>пе</w:t>
      </w:r>
      <w:r>
        <w:t>редачу</w:t>
      </w:r>
      <w:r>
        <w:rPr>
          <w:spacing w:val="40"/>
        </w:rPr>
        <w:t xml:space="preserve">  </w:t>
      </w:r>
      <w:r>
        <w:t>оформленных</w:t>
      </w:r>
      <w:r>
        <w:rPr>
          <w:spacing w:val="40"/>
        </w:rPr>
        <w:t xml:space="preserve">  </w:t>
      </w:r>
      <w:r>
        <w:t>протоколов</w:t>
      </w:r>
      <w:r>
        <w:rPr>
          <w:spacing w:val="40"/>
        </w:rPr>
        <w:t xml:space="preserve">  </w:t>
      </w:r>
      <w:r>
        <w:t>вместе с</w:t>
      </w:r>
      <w:r>
        <w:rPr>
          <w:spacing w:val="-2"/>
        </w:rPr>
        <w:t xml:space="preserve"> </w:t>
      </w:r>
      <w:r>
        <w:t>материалами по спору на</w:t>
      </w:r>
      <w:r>
        <w:rPr>
          <w:spacing w:val="-1"/>
        </w:rPr>
        <w:t xml:space="preserve"> </w:t>
      </w:r>
      <w:r>
        <w:t>хранение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 правилами организации делопроизводства.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35"/>
        </w:tabs>
        <w:ind w:right="137" w:firstLine="0"/>
        <w:jc w:val="both"/>
        <w:rPr>
          <w:sz w:val="28"/>
        </w:rPr>
      </w:pPr>
      <w:r>
        <w:rPr>
          <w:sz w:val="28"/>
        </w:rPr>
        <w:t>Все члены комиссии, стороны спора, а также приглашенные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 лица, 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извещены</w:t>
      </w:r>
      <w:r>
        <w:rPr>
          <w:spacing w:val="40"/>
          <w:sz w:val="28"/>
        </w:rPr>
        <w:t xml:space="preserve"> </w:t>
      </w:r>
      <w:r>
        <w:rPr>
          <w:sz w:val="28"/>
        </w:rPr>
        <w:t>о дате,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и 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 не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позднее</w:t>
      </w:r>
      <w:r>
        <w:rPr>
          <w:spacing w:val="40"/>
          <w:sz w:val="28"/>
        </w:rPr>
        <w:t xml:space="preserve">  </w:t>
      </w:r>
      <w:r>
        <w:rPr>
          <w:sz w:val="28"/>
        </w:rPr>
        <w:t>чем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пять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 </w:t>
      </w:r>
      <w:r>
        <w:rPr>
          <w:sz w:val="28"/>
        </w:rPr>
        <w:t>дней</w:t>
      </w:r>
      <w:r>
        <w:rPr>
          <w:spacing w:val="40"/>
          <w:sz w:val="28"/>
        </w:rPr>
        <w:t xml:space="preserve">  </w:t>
      </w:r>
      <w:r>
        <w:rPr>
          <w:sz w:val="28"/>
        </w:rPr>
        <w:t>до даты</w:t>
      </w:r>
      <w:r>
        <w:rPr>
          <w:spacing w:val="40"/>
          <w:sz w:val="28"/>
        </w:rPr>
        <w:t xml:space="preserve">  </w:t>
      </w:r>
      <w:r>
        <w:rPr>
          <w:sz w:val="28"/>
        </w:rPr>
        <w:t>его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проведения.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Сообщение о </w:t>
      </w:r>
      <w:proofErr w:type="gramStart"/>
      <w:r>
        <w:rPr>
          <w:sz w:val="28"/>
        </w:rPr>
        <w:t>проведении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заседания</w:t>
      </w:r>
      <w:proofErr w:type="gramEnd"/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вручается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членам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комиссии,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сторонам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спора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лицам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79"/>
        </w:tabs>
        <w:spacing w:line="242" w:lineRule="auto"/>
        <w:ind w:right="144" w:firstLine="0"/>
        <w:jc w:val="both"/>
        <w:rPr>
          <w:sz w:val="28"/>
        </w:rPr>
      </w:pPr>
      <w:r>
        <w:rPr>
          <w:sz w:val="28"/>
        </w:rPr>
        <w:t>Заведующий детским садом обязан создать необходимые условия для заседания комиссии.</w:t>
      </w:r>
    </w:p>
    <w:p w:rsidR="00013C49" w:rsidRDefault="00013C49">
      <w:pPr>
        <w:pStyle w:val="a4"/>
        <w:spacing w:line="242" w:lineRule="auto"/>
        <w:rPr>
          <w:sz w:val="28"/>
        </w:rPr>
        <w:sectPr w:rsidR="00013C49">
          <w:pgSz w:w="11910" w:h="16840"/>
          <w:pgMar w:top="480" w:right="566" w:bottom="280" w:left="992" w:header="720" w:footer="720" w:gutter="0"/>
          <w:cols w:space="720"/>
        </w:sectPr>
      </w:pPr>
    </w:p>
    <w:p w:rsidR="00013C49" w:rsidRDefault="002948E2">
      <w:pPr>
        <w:pStyle w:val="a4"/>
        <w:numPr>
          <w:ilvl w:val="1"/>
          <w:numId w:val="3"/>
        </w:numPr>
        <w:tabs>
          <w:tab w:val="left" w:pos="705"/>
        </w:tabs>
        <w:spacing w:before="63"/>
        <w:ind w:right="136" w:firstLine="0"/>
        <w:jc w:val="both"/>
        <w:rPr>
          <w:sz w:val="28"/>
        </w:rPr>
      </w:pPr>
      <w:r>
        <w:rPr>
          <w:sz w:val="28"/>
        </w:rPr>
        <w:lastRenderedPageBreak/>
        <w:t xml:space="preserve">Заседания комиссии являются открытыми. По требованию одной из сторон спора заседание может быть закрыто для лиц, не являющихся участниками спора, при наличии угрозы </w:t>
      </w:r>
      <w:proofErr w:type="spellStart"/>
      <w:r>
        <w:rPr>
          <w:sz w:val="28"/>
        </w:rPr>
        <w:t>травмирования</w:t>
      </w:r>
      <w:proofErr w:type="spellEnd"/>
      <w:r>
        <w:rPr>
          <w:sz w:val="28"/>
        </w:rPr>
        <w:t xml:space="preserve"> психики воспитанника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26"/>
        </w:tabs>
        <w:ind w:right="136" w:firstLine="0"/>
        <w:jc w:val="both"/>
        <w:rPr>
          <w:sz w:val="28"/>
        </w:rPr>
      </w:pPr>
      <w:r>
        <w:rPr>
          <w:sz w:val="28"/>
        </w:rPr>
        <w:t>Комиссия самостоятельно определяет порядок организации с</w:t>
      </w:r>
      <w:r>
        <w:rPr>
          <w:sz w:val="28"/>
        </w:rPr>
        <w:t>воей работы. Основной формой деятельности Комиссии являются заседания, 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 по мере необходимости. Ход заседаний фиксируется в протоколе.</w:t>
      </w:r>
    </w:p>
    <w:p w:rsidR="00013C49" w:rsidRDefault="00013C49">
      <w:pPr>
        <w:pStyle w:val="a3"/>
        <w:spacing w:before="5"/>
        <w:ind w:left="0"/>
        <w:jc w:val="left"/>
      </w:pPr>
    </w:p>
    <w:p w:rsidR="00013C49" w:rsidRDefault="002948E2">
      <w:pPr>
        <w:pStyle w:val="1"/>
        <w:numPr>
          <w:ilvl w:val="0"/>
          <w:numId w:val="3"/>
        </w:numPr>
        <w:tabs>
          <w:tab w:val="left" w:pos="1128"/>
        </w:tabs>
        <w:ind w:left="1128" w:hanging="279"/>
        <w:jc w:val="left"/>
      </w:pPr>
      <w:r>
        <w:t>Обращения</w:t>
      </w:r>
      <w:r>
        <w:rPr>
          <w:spacing w:val="-12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комиссию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916"/>
        </w:tabs>
        <w:spacing w:before="317"/>
        <w:ind w:right="138" w:firstLine="0"/>
        <w:jc w:val="both"/>
        <w:rPr>
          <w:sz w:val="28"/>
        </w:rPr>
      </w:pPr>
      <w:r>
        <w:rPr>
          <w:sz w:val="28"/>
        </w:rPr>
        <w:t>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74"/>
        </w:tabs>
        <w:ind w:right="135" w:firstLine="0"/>
        <w:jc w:val="both"/>
        <w:rPr>
          <w:sz w:val="28"/>
        </w:rPr>
      </w:pPr>
      <w:r>
        <w:rPr>
          <w:sz w:val="28"/>
        </w:rPr>
        <w:t>Обращение в письменной форме подается заведующему или ответственному секретарю Комиссии, который фиксирует его поступление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 журнале 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 В жалобе указываются конкретные факты или при</w:t>
      </w:r>
      <w:r>
        <w:rPr>
          <w:sz w:val="28"/>
        </w:rPr>
        <w:t>знаки нарушений прав участников образовательных отношений, лица, допустившие нарушения, обстоятельства.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76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Заведующий или секретарь комиссии уведомляет о поступившем обращении председателя комиссии в течение одного рабочего дня с момента поступления </w:t>
      </w:r>
      <w:r>
        <w:rPr>
          <w:spacing w:val="-2"/>
          <w:sz w:val="28"/>
        </w:rPr>
        <w:t>обращения</w:t>
      </w:r>
      <w:r>
        <w:rPr>
          <w:spacing w:val="-2"/>
          <w:sz w:val="28"/>
        </w:rPr>
        <w:t>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78"/>
        </w:tabs>
        <w:ind w:right="137" w:firstLine="0"/>
        <w:jc w:val="both"/>
        <w:rPr>
          <w:sz w:val="28"/>
        </w:rPr>
      </w:pPr>
      <w:r>
        <w:rPr>
          <w:sz w:val="28"/>
        </w:rPr>
        <w:t>Заседание Комиссии проводится не позднее десяти рабочих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образоват</w:t>
      </w:r>
      <w:r>
        <w:rPr>
          <w:sz w:val="28"/>
        </w:rPr>
        <w:t>ельных отношений учреждения.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50"/>
        </w:tabs>
        <w:spacing w:before="1"/>
        <w:ind w:right="137" w:firstLine="0"/>
        <w:jc w:val="both"/>
        <w:rPr>
          <w:sz w:val="28"/>
        </w:rPr>
      </w:pPr>
      <w:r>
        <w:rPr>
          <w:sz w:val="28"/>
        </w:rPr>
        <w:t>Лица, являющиеся сторонами спора, вправе присутствовать при рассмотрении обращения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 комиссии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 свои пояснения по существу спорной ситуации.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принятию по нему решения.</w:t>
      </w:r>
    </w:p>
    <w:p w:rsidR="00013C49" w:rsidRDefault="00013C49">
      <w:pPr>
        <w:pStyle w:val="a3"/>
        <w:spacing w:before="3"/>
        <w:ind w:left="0"/>
        <w:jc w:val="left"/>
      </w:pPr>
    </w:p>
    <w:p w:rsidR="00013C49" w:rsidRDefault="002948E2">
      <w:pPr>
        <w:pStyle w:val="1"/>
        <w:numPr>
          <w:ilvl w:val="0"/>
          <w:numId w:val="3"/>
        </w:numPr>
        <w:tabs>
          <w:tab w:val="left" w:pos="3349"/>
        </w:tabs>
        <w:spacing w:before="1"/>
        <w:ind w:left="3349" w:hanging="280"/>
        <w:jc w:val="left"/>
      </w:pPr>
      <w:r>
        <w:t>Принятие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rPr>
          <w:spacing w:val="-2"/>
        </w:rPr>
        <w:t>Комиссией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808"/>
        </w:tabs>
        <w:spacing w:before="319"/>
        <w:ind w:right="140" w:firstLine="0"/>
        <w:jc w:val="both"/>
        <w:rPr>
          <w:sz w:val="28"/>
        </w:rPr>
      </w:pPr>
      <w:r>
        <w:rPr>
          <w:sz w:val="28"/>
        </w:rPr>
        <w:t>По результатам рассмотрения обращения участников образовательных отношений Комиссия принимает объективное и обоснованное решение в целях урегулирования разногласий между участниками образовательных от</w:t>
      </w:r>
      <w:r>
        <w:rPr>
          <w:sz w:val="28"/>
        </w:rPr>
        <w:t>ношений по вопросам реализации права на образование.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32"/>
          <w:tab w:val="left" w:pos="1656"/>
          <w:tab w:val="left" w:pos="2979"/>
          <w:tab w:val="left" w:pos="4857"/>
          <w:tab w:val="left" w:pos="5358"/>
          <w:tab w:val="left" w:pos="5967"/>
          <w:tab w:val="left" w:pos="8142"/>
          <w:tab w:val="left" w:pos="8511"/>
          <w:tab w:val="left" w:pos="9178"/>
          <w:tab w:val="left" w:pos="10083"/>
        </w:tabs>
        <w:ind w:right="137" w:firstLine="0"/>
        <w:rPr>
          <w:sz w:val="28"/>
        </w:rPr>
      </w:pPr>
      <w:r>
        <w:rPr>
          <w:sz w:val="28"/>
        </w:rPr>
        <w:t xml:space="preserve">В случае установления факта нарушения права на образование Комиссия </w:t>
      </w:r>
      <w:r>
        <w:rPr>
          <w:spacing w:val="-2"/>
          <w:sz w:val="28"/>
        </w:rPr>
        <w:t>принимает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решение,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направленное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восстановление,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возложением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заведующего </w:t>
      </w:r>
      <w:r>
        <w:rPr>
          <w:spacing w:val="-2"/>
          <w:sz w:val="28"/>
        </w:rPr>
        <w:t>Учреждением.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924"/>
        </w:tabs>
        <w:ind w:right="14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необоснованности обращения участника образовательных отношений, комиссия принимает решение об отсутствии факта нарушения прав участника образовательны</w:t>
      </w:r>
      <w:r>
        <w:rPr>
          <w:sz w:val="28"/>
        </w:rPr>
        <w:t>х отношений.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886"/>
        </w:tabs>
        <w:ind w:right="140" w:firstLine="0"/>
        <w:jc w:val="both"/>
        <w:rPr>
          <w:sz w:val="28"/>
        </w:rPr>
      </w:pPr>
      <w:r>
        <w:rPr>
          <w:sz w:val="28"/>
        </w:rPr>
        <w:t>Решение Комиссии принимается открытым голосованием простым большинством голосов членом,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:rsidR="00013C49" w:rsidRDefault="00013C49">
      <w:pPr>
        <w:pStyle w:val="a4"/>
        <w:rPr>
          <w:sz w:val="28"/>
        </w:rPr>
        <w:sectPr w:rsidR="00013C49">
          <w:pgSz w:w="11910" w:h="16840"/>
          <w:pgMar w:top="480" w:right="566" w:bottom="280" w:left="992" w:header="720" w:footer="720" w:gutter="0"/>
          <w:cols w:space="720"/>
        </w:sectPr>
      </w:pPr>
    </w:p>
    <w:p w:rsidR="00013C49" w:rsidRDefault="002948E2">
      <w:pPr>
        <w:pStyle w:val="a4"/>
        <w:numPr>
          <w:ilvl w:val="1"/>
          <w:numId w:val="3"/>
        </w:numPr>
        <w:tabs>
          <w:tab w:val="left" w:pos="632"/>
        </w:tabs>
        <w:spacing w:before="63"/>
        <w:ind w:right="543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тайного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голосования, который устанавливается на заседании комиссии.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79"/>
        </w:tabs>
        <w:ind w:right="136" w:firstLine="0"/>
        <w:rPr>
          <w:sz w:val="28"/>
        </w:rPr>
      </w:pP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 присутствующими членами Комиссии. В протоколе указываются:</w:t>
      </w:r>
    </w:p>
    <w:p w:rsidR="00013C49" w:rsidRDefault="002948E2">
      <w:pPr>
        <w:pStyle w:val="a4"/>
        <w:numPr>
          <w:ilvl w:val="0"/>
          <w:numId w:val="1"/>
        </w:numPr>
        <w:tabs>
          <w:tab w:val="left" w:pos="860"/>
          <w:tab w:val="left" w:pos="921"/>
        </w:tabs>
        <w:ind w:right="316" w:hanging="360"/>
        <w:rPr>
          <w:sz w:val="28"/>
        </w:rPr>
      </w:pP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 заседании,</w:t>
      </w:r>
      <w:r>
        <w:rPr>
          <w:spacing w:val="80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соблюдении кворума (с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наличия письменного мнения по повестке заседания члена комиссии, отсутствующего по уважительн</w:t>
      </w:r>
      <w:r>
        <w:rPr>
          <w:sz w:val="28"/>
        </w:rPr>
        <w:t>ой причине);</w:t>
      </w:r>
    </w:p>
    <w:p w:rsidR="00013C49" w:rsidRDefault="002948E2">
      <w:pPr>
        <w:pStyle w:val="a4"/>
        <w:numPr>
          <w:ilvl w:val="0"/>
          <w:numId w:val="1"/>
        </w:numPr>
        <w:tabs>
          <w:tab w:val="left" w:pos="860"/>
          <w:tab w:val="left" w:pos="921"/>
        </w:tabs>
        <w:ind w:right="325" w:hanging="360"/>
        <w:rPr>
          <w:sz w:val="28"/>
        </w:rPr>
      </w:pPr>
      <w:r>
        <w:rPr>
          <w:sz w:val="28"/>
        </w:rPr>
        <w:t xml:space="preserve">ФИО участников образовательных отношений, между которыми возник </w:t>
      </w:r>
      <w:r>
        <w:rPr>
          <w:spacing w:val="-2"/>
          <w:sz w:val="28"/>
        </w:rPr>
        <w:t>спор;</w:t>
      </w:r>
    </w:p>
    <w:p w:rsidR="00013C49" w:rsidRDefault="002948E2">
      <w:pPr>
        <w:pStyle w:val="a4"/>
        <w:numPr>
          <w:ilvl w:val="0"/>
          <w:numId w:val="1"/>
        </w:numPr>
        <w:tabs>
          <w:tab w:val="left" w:pos="860"/>
          <w:tab w:val="left" w:pos="921"/>
        </w:tabs>
        <w:ind w:right="319" w:hanging="360"/>
        <w:rPr>
          <w:sz w:val="28"/>
        </w:rPr>
      </w:pPr>
      <w:r>
        <w:rPr>
          <w:sz w:val="28"/>
        </w:rPr>
        <w:t>предмет обращения, пояснения, данные участниками образовательных отношений, представленные 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рассмотренные комиссией доказательства, подтверждающие или опровергающие нарушения;</w:t>
      </w:r>
    </w:p>
    <w:p w:rsidR="00013C49" w:rsidRDefault="002948E2">
      <w:pPr>
        <w:pStyle w:val="a4"/>
        <w:numPr>
          <w:ilvl w:val="0"/>
          <w:numId w:val="1"/>
        </w:numPr>
        <w:tabs>
          <w:tab w:val="left" w:pos="860"/>
          <w:tab w:val="left" w:pos="921"/>
        </w:tabs>
        <w:spacing w:before="1"/>
        <w:ind w:right="318" w:hanging="360"/>
        <w:rPr>
          <w:sz w:val="28"/>
        </w:rPr>
      </w:pPr>
      <w:r>
        <w:rPr>
          <w:sz w:val="28"/>
        </w:rPr>
        <w:t>выводы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 ссылками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 локальных нормативных актов детского сада;</w:t>
      </w:r>
    </w:p>
    <w:p w:rsidR="00013C49" w:rsidRDefault="002948E2">
      <w:pPr>
        <w:pStyle w:val="a4"/>
        <w:numPr>
          <w:ilvl w:val="0"/>
          <w:numId w:val="1"/>
        </w:numPr>
        <w:tabs>
          <w:tab w:val="left" w:pos="860"/>
          <w:tab w:val="left" w:pos="921"/>
        </w:tabs>
        <w:ind w:right="312" w:hanging="360"/>
        <w:rPr>
          <w:sz w:val="28"/>
        </w:rPr>
      </w:pPr>
      <w:r>
        <w:rPr>
          <w:sz w:val="28"/>
        </w:rPr>
        <w:t xml:space="preserve">количество голосов «за», «против» и «воздержался» по принятому </w:t>
      </w:r>
      <w:r>
        <w:rPr>
          <w:spacing w:val="-2"/>
          <w:sz w:val="28"/>
        </w:rPr>
        <w:t>решению;</w:t>
      </w:r>
    </w:p>
    <w:p w:rsidR="00013C49" w:rsidRDefault="002948E2">
      <w:pPr>
        <w:pStyle w:val="a4"/>
        <w:numPr>
          <w:ilvl w:val="0"/>
          <w:numId w:val="1"/>
        </w:numPr>
        <w:tabs>
          <w:tab w:val="left" w:pos="860"/>
        </w:tabs>
        <w:spacing w:line="320" w:lineRule="exact"/>
        <w:ind w:left="860" w:hanging="299"/>
        <w:rPr>
          <w:sz w:val="28"/>
        </w:rPr>
      </w:pPr>
      <w:r>
        <w:rPr>
          <w:sz w:val="28"/>
        </w:rPr>
        <w:t>даты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013C49" w:rsidRDefault="002948E2">
      <w:pPr>
        <w:pStyle w:val="a4"/>
        <w:numPr>
          <w:ilvl w:val="0"/>
          <w:numId w:val="1"/>
        </w:numPr>
        <w:tabs>
          <w:tab w:val="left" w:pos="860"/>
        </w:tabs>
        <w:spacing w:line="321" w:lineRule="exact"/>
        <w:ind w:left="860" w:hanging="299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3"/>
        </w:tabs>
        <w:spacing w:before="282"/>
        <w:ind w:right="136" w:firstLine="0"/>
        <w:jc w:val="both"/>
        <w:rPr>
          <w:sz w:val="28"/>
        </w:rPr>
      </w:pPr>
      <w:r>
        <w:rPr>
          <w:sz w:val="28"/>
        </w:rPr>
        <w:t>Стороны спора и заведующий детским садом уведомляются о принятом комиссией решении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трех рабочих дней со дня заседания комиссии. При необходимости стороны спора могут полу</w:t>
      </w:r>
      <w:r>
        <w:rPr>
          <w:sz w:val="28"/>
        </w:rPr>
        <w:t>чить заверенную в установленном порядке копию протокола заседания комиссии.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561"/>
        </w:tabs>
        <w:spacing w:before="1"/>
        <w:ind w:right="138" w:firstLine="0"/>
        <w:jc w:val="both"/>
        <w:rPr>
          <w:sz w:val="28"/>
        </w:rPr>
      </w:pPr>
      <w:r>
        <w:rPr>
          <w:sz w:val="28"/>
        </w:rPr>
        <w:t>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</w:t>
      </w:r>
      <w:r>
        <w:rPr>
          <w:sz w:val="28"/>
        </w:rPr>
        <w:t>ии порядке.</w:t>
      </w:r>
    </w:p>
    <w:p w:rsidR="00013C49" w:rsidRDefault="002948E2">
      <w:pPr>
        <w:pStyle w:val="a3"/>
        <w:ind w:right="136"/>
      </w:pPr>
      <w:r>
        <w:t>Председатель и члены Комиссии не имеют права разглашать поступающую к ним информацию. Комиссия несет персональную ответственность за принятие</w:t>
      </w:r>
      <w:r>
        <w:rPr>
          <w:spacing w:val="40"/>
        </w:rPr>
        <w:t xml:space="preserve"> </w:t>
      </w:r>
      <w:r>
        <w:rPr>
          <w:spacing w:val="-2"/>
        </w:rPr>
        <w:t>решений.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31"/>
          <w:tab w:val="left" w:pos="1721"/>
          <w:tab w:val="left" w:pos="3746"/>
          <w:tab w:val="left" w:pos="5340"/>
          <w:tab w:val="left" w:pos="7139"/>
          <w:tab w:val="left" w:pos="8995"/>
          <w:tab w:val="left" w:pos="9642"/>
        </w:tabs>
        <w:ind w:right="141" w:firstLine="0"/>
        <w:rPr>
          <w:sz w:val="28"/>
        </w:rPr>
      </w:pPr>
      <w:r>
        <w:rPr>
          <w:sz w:val="28"/>
        </w:rPr>
        <w:t xml:space="preserve">В случае установления комиссией признаков дисциплинарного проступка в </w:t>
      </w:r>
      <w:r>
        <w:rPr>
          <w:spacing w:val="-2"/>
          <w:sz w:val="28"/>
        </w:rPr>
        <w:t>действиях</w:t>
      </w:r>
      <w:r>
        <w:rPr>
          <w:sz w:val="28"/>
        </w:rPr>
        <w:tab/>
      </w:r>
      <w:r>
        <w:rPr>
          <w:spacing w:val="-2"/>
          <w:sz w:val="28"/>
        </w:rPr>
        <w:t>(бездействии)</w:t>
      </w:r>
      <w:r>
        <w:rPr>
          <w:sz w:val="28"/>
        </w:rPr>
        <w:tab/>
      </w:r>
      <w:r>
        <w:rPr>
          <w:spacing w:val="-2"/>
          <w:sz w:val="28"/>
        </w:rPr>
        <w:t>работника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>информация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4"/>
          <w:sz w:val="28"/>
        </w:rPr>
        <w:t xml:space="preserve">этом </w:t>
      </w:r>
      <w:r>
        <w:rPr>
          <w:sz w:val="28"/>
        </w:rPr>
        <w:t>представляется заведующему учреждением для решения вопроса о применении 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работнику учреждения мер ответственности, предусмотренных законодательством.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999"/>
        </w:tabs>
        <w:ind w:right="139" w:firstLine="0"/>
        <w:jc w:val="both"/>
        <w:rPr>
          <w:sz w:val="28"/>
        </w:rPr>
      </w:pPr>
      <w:r>
        <w:rPr>
          <w:sz w:val="28"/>
        </w:rPr>
        <w:t>В случае установления комиссией факта совершения участником обра</w:t>
      </w:r>
      <w:r>
        <w:rPr>
          <w:sz w:val="28"/>
        </w:rPr>
        <w:t xml:space="preserve">зовательных отношений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>
        <w:rPr>
          <w:sz w:val="28"/>
        </w:rPr>
        <w:t>документы в правоприменительные органы в 3-дневный срок, а при необходимости – немедленно.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97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</w:t>
      </w:r>
      <w:r>
        <w:rPr>
          <w:sz w:val="28"/>
        </w:rPr>
        <w:t>допустивших нарушение прав воспитанников,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 представителей) воспитанников, а также работников Учреждения Комиссия возлагает обязанности по устранению выявленных нарушений и (или) недопущению нарушений в будущем.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869"/>
        </w:tabs>
        <w:ind w:right="146" w:firstLine="0"/>
        <w:jc w:val="both"/>
        <w:rPr>
          <w:sz w:val="28"/>
        </w:rPr>
      </w:pPr>
      <w:r>
        <w:rPr>
          <w:sz w:val="28"/>
        </w:rPr>
        <w:t>Если нарушения прав участн</w:t>
      </w:r>
      <w:r>
        <w:rPr>
          <w:sz w:val="28"/>
        </w:rPr>
        <w:t>иков образовательных отношений возникли вследствие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издания</w:t>
      </w:r>
    </w:p>
    <w:p w:rsidR="00013C49" w:rsidRDefault="00013C49">
      <w:pPr>
        <w:pStyle w:val="a4"/>
        <w:rPr>
          <w:sz w:val="28"/>
        </w:rPr>
        <w:sectPr w:rsidR="00013C49">
          <w:pgSz w:w="11910" w:h="16840"/>
          <w:pgMar w:top="480" w:right="566" w:bottom="280" w:left="992" w:header="720" w:footer="720" w:gutter="0"/>
          <w:cols w:space="720"/>
        </w:sectPr>
      </w:pPr>
    </w:p>
    <w:p w:rsidR="00013C49" w:rsidRDefault="002948E2">
      <w:pPr>
        <w:pStyle w:val="a3"/>
        <w:spacing w:before="63"/>
        <w:ind w:right="145"/>
      </w:pPr>
      <w:r>
        <w:lastRenderedPageBreak/>
        <w:t>локального нормативного акта, Комиссия принимает решение об отмене данного решения учреждением (локального нормативного акта) и указывает срок исполнения решения.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71"/>
        </w:tabs>
        <w:ind w:right="138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заявителя, если посчитает жалоб</w:t>
      </w:r>
      <w:r>
        <w:rPr>
          <w:sz w:val="28"/>
        </w:rPr>
        <w:t>у необоснованной, не выявит факты указанных нарушений,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9"/>
        </w:tabs>
        <w:ind w:right="145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</w:t>
      </w:r>
      <w:r>
        <w:rPr>
          <w:sz w:val="28"/>
        </w:rPr>
        <w:t>твии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педагогического работника рассматривается комиссией в случае, если стороны самостоятельно </w:t>
      </w:r>
      <w:proofErr w:type="spellStart"/>
      <w:r>
        <w:rPr>
          <w:sz w:val="28"/>
        </w:rPr>
        <w:t>неурегулировали</w:t>
      </w:r>
      <w:proofErr w:type="spellEnd"/>
      <w:r>
        <w:rPr>
          <w:sz w:val="28"/>
        </w:rPr>
        <w:t xml:space="preserve"> разногласия при непосредственных переговорах.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76"/>
        </w:tabs>
        <w:ind w:right="143" w:firstLine="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работника, в отношении которого рассматривается вопрос об урегулировании конфликта интересов, членов комиссии и других лиц, участвующих в заседании комиссии, с информацией, поступившей в комиссию, и результатами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проверки.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534"/>
          <w:tab w:val="left" w:pos="769"/>
          <w:tab w:val="left" w:pos="1174"/>
          <w:tab w:val="left" w:pos="1631"/>
          <w:tab w:val="left" w:pos="1706"/>
          <w:tab w:val="left" w:pos="2083"/>
          <w:tab w:val="left" w:pos="2334"/>
          <w:tab w:val="left" w:pos="2573"/>
          <w:tab w:val="left" w:pos="2807"/>
          <w:tab w:val="left" w:pos="3001"/>
          <w:tab w:val="left" w:pos="3255"/>
          <w:tab w:val="left" w:pos="3550"/>
          <w:tab w:val="left" w:pos="3964"/>
          <w:tab w:val="left" w:pos="4309"/>
          <w:tab w:val="left" w:pos="5202"/>
          <w:tab w:val="left" w:pos="5330"/>
          <w:tab w:val="left" w:pos="5393"/>
          <w:tab w:val="left" w:pos="5987"/>
          <w:tab w:val="left" w:pos="6257"/>
          <w:tab w:val="left" w:pos="6428"/>
          <w:tab w:val="left" w:pos="6763"/>
          <w:tab w:val="left" w:pos="7529"/>
          <w:tab w:val="left" w:pos="7632"/>
          <w:tab w:val="left" w:pos="8620"/>
          <w:tab w:val="left" w:pos="8920"/>
          <w:tab w:val="left" w:pos="9121"/>
          <w:tab w:val="left" w:pos="9187"/>
          <w:tab w:val="left" w:pos="9821"/>
          <w:tab w:val="left" w:pos="10060"/>
        </w:tabs>
        <w:ind w:right="136" w:firstLine="0"/>
        <w:rPr>
          <w:sz w:val="28"/>
        </w:rPr>
      </w:pPr>
      <w:r>
        <w:rPr>
          <w:sz w:val="28"/>
        </w:rPr>
        <w:t>Заседание комиссии проводится в</w:t>
      </w:r>
      <w:r>
        <w:rPr>
          <w:sz w:val="28"/>
        </w:rPr>
        <w:t xml:space="preserve"> присутствии педагогического работника, в </w:t>
      </w:r>
      <w:r>
        <w:rPr>
          <w:spacing w:val="-2"/>
          <w:sz w:val="28"/>
        </w:rPr>
        <w:t>отношении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рассматривается</w:t>
      </w:r>
      <w:r>
        <w:rPr>
          <w:sz w:val="28"/>
        </w:rPr>
        <w:tab/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вопрос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урегулировании</w:t>
      </w:r>
      <w:r>
        <w:rPr>
          <w:sz w:val="28"/>
        </w:rPr>
        <w:tab/>
      </w:r>
      <w:r>
        <w:rPr>
          <w:spacing w:val="-2"/>
          <w:sz w:val="28"/>
        </w:rPr>
        <w:t>конфликта интересов.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pacing w:val="-2"/>
          <w:sz w:val="28"/>
        </w:rPr>
        <w:t>письменной</w:t>
      </w:r>
      <w:r>
        <w:rPr>
          <w:sz w:val="28"/>
        </w:rPr>
        <w:tab/>
      </w:r>
      <w:r>
        <w:rPr>
          <w:spacing w:val="-2"/>
          <w:sz w:val="28"/>
        </w:rPr>
        <w:t>просьбы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работника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рассмотрении указанного вопроса без его участия заседание комиссии проводится</w:t>
      </w:r>
      <w:r>
        <w:rPr>
          <w:spacing w:val="40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отсутствие.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2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>неявки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работника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pacing w:val="-2"/>
          <w:sz w:val="28"/>
        </w:rPr>
        <w:t>представителя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заседание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отсутствии</w:t>
      </w:r>
      <w:r>
        <w:rPr>
          <w:sz w:val="28"/>
        </w:rPr>
        <w:tab/>
      </w:r>
      <w:r>
        <w:rPr>
          <w:spacing w:val="-2"/>
          <w:sz w:val="28"/>
        </w:rPr>
        <w:t>письменной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просьбы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расс</w:t>
      </w:r>
      <w:r>
        <w:rPr>
          <w:sz w:val="28"/>
        </w:rPr>
        <w:t>мотрении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 рассмотрение вопроса откладывается. В случае вторичной неявки педагогического работника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 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педагогического </w:t>
      </w:r>
      <w:r>
        <w:rPr>
          <w:spacing w:val="-2"/>
          <w:sz w:val="28"/>
        </w:rPr>
        <w:t>работника.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9"/>
        </w:tabs>
        <w:spacing w:before="1" w:line="322" w:lineRule="exact"/>
        <w:ind w:left="769" w:hanging="629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конфликта</w:t>
      </w:r>
    </w:p>
    <w:p w:rsidR="00013C49" w:rsidRDefault="002948E2">
      <w:pPr>
        <w:pStyle w:val="a3"/>
        <w:ind w:right="148"/>
      </w:pPr>
      <w:r>
        <w:t xml:space="preserve">интересов педагогического работника комиссия принимает одно из следующих </w:t>
      </w:r>
      <w:r>
        <w:rPr>
          <w:spacing w:val="-2"/>
        </w:rPr>
        <w:t>решений:</w:t>
      </w:r>
    </w:p>
    <w:p w:rsidR="00013C49" w:rsidRDefault="002948E2">
      <w:pPr>
        <w:pStyle w:val="a3"/>
        <w:ind w:right="147"/>
      </w:pPr>
      <w:r>
        <w:t>а) установить, что педагогический работник соблюдал требования об урегулирован</w:t>
      </w:r>
      <w:r>
        <w:t>ии конфликта интересов;</w:t>
      </w:r>
    </w:p>
    <w:p w:rsidR="00013C49" w:rsidRDefault="002948E2">
      <w:pPr>
        <w:pStyle w:val="a3"/>
        <w:ind w:right="143"/>
      </w:pPr>
      <w:r>
        <w:t>б) установить, что педагогический работник не соблюдал требования об урегулировании конфликта интересов. В этом случае комиссия рекомендует заведующему Учреждения указать педагогическому работнику на недопустимость нарушения требова</w:t>
      </w:r>
      <w:r>
        <w:t>ний урегулирования конфликта интересов либо применить к педагогическому работнику конкретную меру ответственности.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9"/>
        </w:tabs>
        <w:ind w:right="147" w:firstLine="0"/>
        <w:rPr>
          <w:sz w:val="28"/>
        </w:rPr>
      </w:pPr>
      <w:r>
        <w:rPr>
          <w:sz w:val="28"/>
        </w:rPr>
        <w:t>Копия протокола заседания комиссии или выписка из него приобщается к личному</w:t>
      </w:r>
      <w:r>
        <w:rPr>
          <w:spacing w:val="80"/>
          <w:sz w:val="28"/>
        </w:rPr>
        <w:t xml:space="preserve"> </w:t>
      </w:r>
      <w:r>
        <w:rPr>
          <w:sz w:val="28"/>
        </w:rPr>
        <w:t>делу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рассмотрен </w:t>
      </w:r>
      <w:r>
        <w:rPr>
          <w:sz w:val="28"/>
        </w:rPr>
        <w:t>вопрос о соблюдении требований об урегулировании конфликта интересов.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9"/>
        </w:tabs>
        <w:spacing w:before="1"/>
        <w:ind w:right="728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локальных нормативных актов учреждения.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9"/>
        </w:tabs>
        <w:ind w:right="326" w:firstLine="0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 комиссия принимает одно из следующих решений:</w:t>
      </w:r>
    </w:p>
    <w:p w:rsidR="00013C49" w:rsidRDefault="002948E2">
      <w:pPr>
        <w:pStyle w:val="a3"/>
        <w:spacing w:line="321" w:lineRule="exact"/>
      </w:pPr>
      <w:r>
        <w:t>а)</w:t>
      </w:r>
      <w:r>
        <w:rPr>
          <w:spacing w:val="-10"/>
        </w:rPr>
        <w:t xml:space="preserve"> </w:t>
      </w:r>
      <w:r>
        <w:t>установить</w:t>
      </w:r>
      <w:r>
        <w:rPr>
          <w:spacing w:val="-12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локального</w:t>
      </w:r>
      <w:r>
        <w:rPr>
          <w:spacing w:val="-9"/>
        </w:rPr>
        <w:t xml:space="preserve"> </w:t>
      </w:r>
      <w:r>
        <w:t>нормативного</w:t>
      </w:r>
      <w:r>
        <w:rPr>
          <w:spacing w:val="-9"/>
        </w:rPr>
        <w:t xml:space="preserve"> </w:t>
      </w:r>
      <w:r>
        <w:rPr>
          <w:spacing w:val="-2"/>
        </w:rPr>
        <w:t>акта;</w:t>
      </w:r>
    </w:p>
    <w:p w:rsidR="00013C49" w:rsidRDefault="002948E2">
      <w:pPr>
        <w:pStyle w:val="a3"/>
        <w:ind w:right="143"/>
      </w:pPr>
      <w:r>
        <w:t>б) установить несоблюдение требований локального нормативного акта. В этом случае заведующий учреждением обязан принять меры по обеспечению соблюдения требования локального нормативного акта.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769"/>
        </w:tabs>
        <w:ind w:left="769" w:hanging="629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пунктах </w:t>
      </w:r>
      <w:proofErr w:type="gramStart"/>
      <w:r>
        <w:rPr>
          <w:spacing w:val="-2"/>
          <w:sz w:val="28"/>
        </w:rPr>
        <w:t>6.9.,</w:t>
      </w:r>
      <w:proofErr w:type="gramEnd"/>
      <w:r>
        <w:rPr>
          <w:spacing w:val="-2"/>
          <w:sz w:val="28"/>
        </w:rPr>
        <w:t>6.10.,</w:t>
      </w:r>
      <w:r>
        <w:rPr>
          <w:spacing w:val="-2"/>
          <w:sz w:val="28"/>
        </w:rPr>
        <w:t>6.11.</w:t>
      </w:r>
    </w:p>
    <w:p w:rsidR="00013C49" w:rsidRDefault="00013C49">
      <w:pPr>
        <w:pStyle w:val="a4"/>
        <w:rPr>
          <w:sz w:val="28"/>
        </w:rPr>
        <w:sectPr w:rsidR="00013C49">
          <w:pgSz w:w="11910" w:h="16840"/>
          <w:pgMar w:top="480" w:right="566" w:bottom="280" w:left="992" w:header="720" w:footer="720" w:gutter="0"/>
          <w:cols w:space="720"/>
        </w:sectPr>
      </w:pPr>
    </w:p>
    <w:p w:rsidR="00013C49" w:rsidRDefault="002948E2">
      <w:pPr>
        <w:pStyle w:val="a3"/>
        <w:spacing w:before="63"/>
        <w:ind w:right="137"/>
      </w:pPr>
      <w:r>
        <w:lastRenderedPageBreak/>
        <w:t xml:space="preserve">настоящего порядка, при наличии к тому оснований комиссия может принять иное решение, чем это предусмотрено пунктами настоящего порядка. Основания и мотивы принятия такого решения должны быть отражены в протоколе заседания </w:t>
      </w:r>
      <w:r>
        <w:rPr>
          <w:spacing w:val="-2"/>
        </w:rPr>
        <w:t>комиссии.</w:t>
      </w:r>
    </w:p>
    <w:p w:rsidR="00013C49" w:rsidRDefault="002948E2">
      <w:pPr>
        <w:pStyle w:val="a3"/>
        <w:spacing w:line="321" w:lineRule="exact"/>
      </w:pPr>
      <w:r>
        <w:t>Реш</w:t>
      </w:r>
      <w:r>
        <w:t>ения</w:t>
      </w:r>
      <w:r>
        <w:rPr>
          <w:spacing w:val="-9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исполняются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ею</w:t>
      </w:r>
      <w:r>
        <w:rPr>
          <w:spacing w:val="-7"/>
        </w:rPr>
        <w:t xml:space="preserve"> </w:t>
      </w:r>
      <w:r>
        <w:rPr>
          <w:spacing w:val="-2"/>
        </w:rPr>
        <w:t>сроки.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872"/>
        </w:tabs>
        <w:ind w:right="140" w:firstLine="0"/>
        <w:jc w:val="both"/>
        <w:rPr>
          <w:sz w:val="28"/>
        </w:rPr>
      </w:pPr>
      <w:r>
        <w:rPr>
          <w:sz w:val="28"/>
        </w:rPr>
        <w:t>Хранение документов комиссии осуществляется уполномоченным лицом детского сада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 правилами организации делопроизводства. Срок хранения документов Комиссии в образовательном 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 три года.</w:t>
      </w:r>
    </w:p>
    <w:p w:rsidR="00013C49" w:rsidRDefault="00013C49">
      <w:pPr>
        <w:pStyle w:val="a3"/>
        <w:spacing w:before="5"/>
        <w:ind w:left="0"/>
        <w:jc w:val="left"/>
      </w:pPr>
    </w:p>
    <w:p w:rsidR="00013C49" w:rsidRDefault="002948E2">
      <w:pPr>
        <w:pStyle w:val="1"/>
        <w:numPr>
          <w:ilvl w:val="0"/>
          <w:numId w:val="3"/>
        </w:numPr>
        <w:tabs>
          <w:tab w:val="left" w:pos="3270"/>
        </w:tabs>
        <w:ind w:left="3270" w:hanging="280"/>
        <w:jc w:val="left"/>
      </w:pPr>
      <w:r>
        <w:t>Исполнение</w:t>
      </w:r>
      <w:r>
        <w:rPr>
          <w:spacing w:val="-8"/>
        </w:rPr>
        <w:t xml:space="preserve"> </w:t>
      </w:r>
      <w:r>
        <w:t>принятых</w:t>
      </w:r>
      <w:r>
        <w:rPr>
          <w:spacing w:val="-8"/>
        </w:rPr>
        <w:t xml:space="preserve"> </w:t>
      </w:r>
      <w:r>
        <w:rPr>
          <w:spacing w:val="-2"/>
        </w:rPr>
        <w:t>решений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562"/>
        </w:tabs>
        <w:spacing w:before="319"/>
        <w:ind w:right="145" w:firstLine="0"/>
        <w:jc w:val="both"/>
        <w:rPr>
          <w:sz w:val="28"/>
        </w:rPr>
      </w:pPr>
      <w:r>
        <w:rPr>
          <w:sz w:val="28"/>
        </w:rPr>
        <w:t>Контроль исполнения решения, принятого комиссией по рассматриваемому вопросу, осуществляет</w:t>
      </w:r>
      <w:r>
        <w:rPr>
          <w:sz w:val="28"/>
        </w:rPr>
        <w:t xml:space="preserve">ся членом комиссии, на которого этот контроль возложен </w:t>
      </w:r>
      <w:r>
        <w:rPr>
          <w:spacing w:val="-2"/>
          <w:sz w:val="28"/>
        </w:rPr>
        <w:t>комиссией.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562"/>
        </w:tabs>
        <w:ind w:right="139" w:firstLine="0"/>
        <w:jc w:val="both"/>
        <w:rPr>
          <w:sz w:val="28"/>
        </w:rPr>
      </w:pPr>
      <w:r>
        <w:rPr>
          <w:sz w:val="28"/>
        </w:rPr>
        <w:t xml:space="preserve">Для исполнения решений комиссии могут быть подготовлены проекты локальных нормативных актов учреждения, приказов или поручений заведующего </w:t>
      </w:r>
      <w:r>
        <w:rPr>
          <w:spacing w:val="-2"/>
          <w:sz w:val="28"/>
        </w:rPr>
        <w:t>учреждением.</w:t>
      </w:r>
    </w:p>
    <w:p w:rsidR="00013C49" w:rsidRDefault="00013C49">
      <w:pPr>
        <w:pStyle w:val="a3"/>
        <w:spacing w:before="5"/>
        <w:ind w:left="0"/>
        <w:jc w:val="left"/>
      </w:pPr>
    </w:p>
    <w:p w:rsidR="00013C49" w:rsidRDefault="002948E2">
      <w:pPr>
        <w:pStyle w:val="1"/>
        <w:numPr>
          <w:ilvl w:val="0"/>
          <w:numId w:val="3"/>
        </w:numPr>
        <w:tabs>
          <w:tab w:val="left" w:pos="3474"/>
        </w:tabs>
        <w:ind w:left="3474" w:hanging="280"/>
        <w:jc w:val="left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818"/>
        </w:tabs>
        <w:spacing w:before="317"/>
        <w:ind w:right="136" w:firstLine="0"/>
        <w:jc w:val="both"/>
        <w:rPr>
          <w:sz w:val="28"/>
        </w:rPr>
      </w:pPr>
      <w:r>
        <w:rPr>
          <w:sz w:val="28"/>
        </w:rPr>
        <w:t>Положение принято с учетом мнения совета 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представительного органа работников Учреждения.</w:t>
      </w:r>
    </w:p>
    <w:p w:rsidR="00013C49" w:rsidRDefault="002948E2">
      <w:pPr>
        <w:pStyle w:val="a4"/>
        <w:numPr>
          <w:ilvl w:val="1"/>
          <w:numId w:val="3"/>
        </w:numPr>
        <w:tabs>
          <w:tab w:val="left" w:pos="665"/>
        </w:tabs>
        <w:ind w:right="143" w:firstLine="0"/>
        <w:jc w:val="both"/>
        <w:rPr>
          <w:sz w:val="28"/>
        </w:rPr>
      </w:pPr>
      <w:r>
        <w:rPr>
          <w:sz w:val="28"/>
        </w:rPr>
        <w:t>Изменения в Положение могут быть внесены только с учетом мнения совета родителей, а также представительного органа работников Учреждения.</w:t>
      </w:r>
    </w:p>
    <w:p w:rsidR="00013C49" w:rsidRDefault="00013C49">
      <w:pPr>
        <w:pStyle w:val="a3"/>
        <w:ind w:left="0"/>
        <w:jc w:val="left"/>
      </w:pPr>
    </w:p>
    <w:p w:rsidR="00013C49" w:rsidRDefault="00013C49">
      <w:pPr>
        <w:pStyle w:val="a3"/>
        <w:spacing w:before="233"/>
        <w:ind w:left="0"/>
        <w:jc w:val="left"/>
      </w:pPr>
    </w:p>
    <w:p w:rsidR="00013C49" w:rsidRDefault="002948E2">
      <w:pPr>
        <w:pStyle w:val="a3"/>
        <w:tabs>
          <w:tab w:val="left" w:pos="5296"/>
          <w:tab w:val="left" w:pos="5335"/>
        </w:tabs>
        <w:ind w:right="515"/>
        <w:jc w:val="left"/>
      </w:pPr>
      <w:r>
        <w:t>мотивиро</w:t>
      </w:r>
      <w:r>
        <w:t>ванное мнение</w:t>
      </w:r>
      <w:r>
        <w:tab/>
      </w:r>
      <w:proofErr w:type="spellStart"/>
      <w:r>
        <w:t>Мнение</w:t>
      </w:r>
      <w:proofErr w:type="spellEnd"/>
      <w:r>
        <w:rPr>
          <w:spacing w:val="40"/>
        </w:rPr>
        <w:t xml:space="preserve"> </w:t>
      </w:r>
      <w:r>
        <w:t>Совета родителей учтено профсоюзного комитета учтено</w:t>
      </w:r>
      <w:r>
        <w:tab/>
      </w:r>
      <w:r>
        <w:tab/>
        <w:t>Протокол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«13</w:t>
      </w:r>
      <w:r>
        <w:t>»</w:t>
      </w:r>
      <w:r>
        <w:rPr>
          <w:spacing w:val="-6"/>
        </w:rPr>
        <w:t xml:space="preserve"> </w:t>
      </w:r>
      <w:r>
        <w:t>апреля</w:t>
      </w:r>
      <w:r>
        <w:rPr>
          <w:spacing w:val="-8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№3 Протокол от «13</w:t>
      </w:r>
      <w:r>
        <w:t>» апреля</w:t>
      </w:r>
      <w:r>
        <w:t xml:space="preserve"> 2024</w:t>
      </w:r>
      <w:r>
        <w:t xml:space="preserve"> г № 2</w:t>
      </w:r>
    </w:p>
    <w:sectPr w:rsidR="00013C49">
      <w:pgSz w:w="11910" w:h="16840"/>
      <w:pgMar w:top="48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24B2D"/>
    <w:multiLevelType w:val="hybridMultilevel"/>
    <w:tmpl w:val="9912DE14"/>
    <w:lvl w:ilvl="0" w:tplc="4B4AAB5A">
      <w:numFmt w:val="bullet"/>
      <w:lvlText w:val=""/>
      <w:lvlJc w:val="left"/>
      <w:pPr>
        <w:ind w:left="92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ACE63C">
      <w:numFmt w:val="bullet"/>
      <w:lvlText w:val="•"/>
      <w:lvlJc w:val="left"/>
      <w:pPr>
        <w:ind w:left="1862" w:hanging="300"/>
      </w:pPr>
      <w:rPr>
        <w:rFonts w:hint="default"/>
        <w:lang w:val="ru-RU" w:eastAsia="en-US" w:bidi="ar-SA"/>
      </w:rPr>
    </w:lvl>
    <w:lvl w:ilvl="2" w:tplc="2CA40016">
      <w:numFmt w:val="bullet"/>
      <w:lvlText w:val="•"/>
      <w:lvlJc w:val="left"/>
      <w:pPr>
        <w:ind w:left="2805" w:hanging="300"/>
      </w:pPr>
      <w:rPr>
        <w:rFonts w:hint="default"/>
        <w:lang w:val="ru-RU" w:eastAsia="en-US" w:bidi="ar-SA"/>
      </w:rPr>
    </w:lvl>
    <w:lvl w:ilvl="3" w:tplc="C720C13E">
      <w:numFmt w:val="bullet"/>
      <w:lvlText w:val="•"/>
      <w:lvlJc w:val="left"/>
      <w:pPr>
        <w:ind w:left="3748" w:hanging="300"/>
      </w:pPr>
      <w:rPr>
        <w:rFonts w:hint="default"/>
        <w:lang w:val="ru-RU" w:eastAsia="en-US" w:bidi="ar-SA"/>
      </w:rPr>
    </w:lvl>
    <w:lvl w:ilvl="4" w:tplc="21BCA848">
      <w:numFmt w:val="bullet"/>
      <w:lvlText w:val="•"/>
      <w:lvlJc w:val="left"/>
      <w:pPr>
        <w:ind w:left="4691" w:hanging="300"/>
      </w:pPr>
      <w:rPr>
        <w:rFonts w:hint="default"/>
        <w:lang w:val="ru-RU" w:eastAsia="en-US" w:bidi="ar-SA"/>
      </w:rPr>
    </w:lvl>
    <w:lvl w:ilvl="5" w:tplc="5650AE46">
      <w:numFmt w:val="bullet"/>
      <w:lvlText w:val="•"/>
      <w:lvlJc w:val="left"/>
      <w:pPr>
        <w:ind w:left="5634" w:hanging="300"/>
      </w:pPr>
      <w:rPr>
        <w:rFonts w:hint="default"/>
        <w:lang w:val="ru-RU" w:eastAsia="en-US" w:bidi="ar-SA"/>
      </w:rPr>
    </w:lvl>
    <w:lvl w:ilvl="6" w:tplc="45202B0C">
      <w:numFmt w:val="bullet"/>
      <w:lvlText w:val="•"/>
      <w:lvlJc w:val="left"/>
      <w:pPr>
        <w:ind w:left="6577" w:hanging="300"/>
      </w:pPr>
      <w:rPr>
        <w:rFonts w:hint="default"/>
        <w:lang w:val="ru-RU" w:eastAsia="en-US" w:bidi="ar-SA"/>
      </w:rPr>
    </w:lvl>
    <w:lvl w:ilvl="7" w:tplc="D1240FB8">
      <w:numFmt w:val="bullet"/>
      <w:lvlText w:val="•"/>
      <w:lvlJc w:val="left"/>
      <w:pPr>
        <w:ind w:left="7519" w:hanging="300"/>
      </w:pPr>
      <w:rPr>
        <w:rFonts w:hint="default"/>
        <w:lang w:val="ru-RU" w:eastAsia="en-US" w:bidi="ar-SA"/>
      </w:rPr>
    </w:lvl>
    <w:lvl w:ilvl="8" w:tplc="70D401D8">
      <w:numFmt w:val="bullet"/>
      <w:lvlText w:val="•"/>
      <w:lvlJc w:val="left"/>
      <w:pPr>
        <w:ind w:left="8462" w:hanging="300"/>
      </w:pPr>
      <w:rPr>
        <w:rFonts w:hint="default"/>
        <w:lang w:val="ru-RU" w:eastAsia="en-US" w:bidi="ar-SA"/>
      </w:rPr>
    </w:lvl>
  </w:abstractNum>
  <w:abstractNum w:abstractNumId="1">
    <w:nsid w:val="378F2F4C"/>
    <w:multiLevelType w:val="multilevel"/>
    <w:tmpl w:val="DF6CED56"/>
    <w:lvl w:ilvl="0">
      <w:start w:val="2"/>
      <w:numFmt w:val="decimal"/>
      <w:lvlText w:val="%1"/>
      <w:lvlJc w:val="left"/>
      <w:pPr>
        <w:ind w:left="63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212"/>
      </w:pPr>
      <w:rPr>
        <w:rFonts w:hint="default"/>
        <w:lang w:val="ru-RU" w:eastAsia="en-US" w:bidi="ar-SA"/>
      </w:rPr>
    </w:lvl>
  </w:abstractNum>
  <w:abstractNum w:abstractNumId="2">
    <w:nsid w:val="3B9F0022"/>
    <w:multiLevelType w:val="hybridMultilevel"/>
    <w:tmpl w:val="6DACC4A6"/>
    <w:lvl w:ilvl="0" w:tplc="862E3668">
      <w:numFmt w:val="bullet"/>
      <w:lvlText w:val=""/>
      <w:lvlJc w:val="left"/>
      <w:pPr>
        <w:ind w:left="92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E386DA0">
      <w:numFmt w:val="bullet"/>
      <w:lvlText w:val="•"/>
      <w:lvlJc w:val="left"/>
      <w:pPr>
        <w:ind w:left="1862" w:hanging="300"/>
      </w:pPr>
      <w:rPr>
        <w:rFonts w:hint="default"/>
        <w:lang w:val="ru-RU" w:eastAsia="en-US" w:bidi="ar-SA"/>
      </w:rPr>
    </w:lvl>
    <w:lvl w:ilvl="2" w:tplc="F66A0198">
      <w:numFmt w:val="bullet"/>
      <w:lvlText w:val="•"/>
      <w:lvlJc w:val="left"/>
      <w:pPr>
        <w:ind w:left="2805" w:hanging="300"/>
      </w:pPr>
      <w:rPr>
        <w:rFonts w:hint="default"/>
        <w:lang w:val="ru-RU" w:eastAsia="en-US" w:bidi="ar-SA"/>
      </w:rPr>
    </w:lvl>
    <w:lvl w:ilvl="3" w:tplc="A3882F22">
      <w:numFmt w:val="bullet"/>
      <w:lvlText w:val="•"/>
      <w:lvlJc w:val="left"/>
      <w:pPr>
        <w:ind w:left="3748" w:hanging="300"/>
      </w:pPr>
      <w:rPr>
        <w:rFonts w:hint="default"/>
        <w:lang w:val="ru-RU" w:eastAsia="en-US" w:bidi="ar-SA"/>
      </w:rPr>
    </w:lvl>
    <w:lvl w:ilvl="4" w:tplc="7F2644CA">
      <w:numFmt w:val="bullet"/>
      <w:lvlText w:val="•"/>
      <w:lvlJc w:val="left"/>
      <w:pPr>
        <w:ind w:left="4691" w:hanging="300"/>
      </w:pPr>
      <w:rPr>
        <w:rFonts w:hint="default"/>
        <w:lang w:val="ru-RU" w:eastAsia="en-US" w:bidi="ar-SA"/>
      </w:rPr>
    </w:lvl>
    <w:lvl w:ilvl="5" w:tplc="637605BA">
      <w:numFmt w:val="bullet"/>
      <w:lvlText w:val="•"/>
      <w:lvlJc w:val="left"/>
      <w:pPr>
        <w:ind w:left="5634" w:hanging="300"/>
      </w:pPr>
      <w:rPr>
        <w:rFonts w:hint="default"/>
        <w:lang w:val="ru-RU" w:eastAsia="en-US" w:bidi="ar-SA"/>
      </w:rPr>
    </w:lvl>
    <w:lvl w:ilvl="6" w:tplc="F9F84704">
      <w:numFmt w:val="bullet"/>
      <w:lvlText w:val="•"/>
      <w:lvlJc w:val="left"/>
      <w:pPr>
        <w:ind w:left="6577" w:hanging="300"/>
      </w:pPr>
      <w:rPr>
        <w:rFonts w:hint="default"/>
        <w:lang w:val="ru-RU" w:eastAsia="en-US" w:bidi="ar-SA"/>
      </w:rPr>
    </w:lvl>
    <w:lvl w:ilvl="7" w:tplc="F8100644">
      <w:numFmt w:val="bullet"/>
      <w:lvlText w:val="•"/>
      <w:lvlJc w:val="left"/>
      <w:pPr>
        <w:ind w:left="7519" w:hanging="300"/>
      </w:pPr>
      <w:rPr>
        <w:rFonts w:hint="default"/>
        <w:lang w:val="ru-RU" w:eastAsia="en-US" w:bidi="ar-SA"/>
      </w:rPr>
    </w:lvl>
    <w:lvl w:ilvl="8" w:tplc="9A5AFCBC">
      <w:numFmt w:val="bullet"/>
      <w:lvlText w:val="•"/>
      <w:lvlJc w:val="left"/>
      <w:pPr>
        <w:ind w:left="8462" w:hanging="300"/>
      </w:pPr>
      <w:rPr>
        <w:rFonts w:hint="default"/>
        <w:lang w:val="ru-RU" w:eastAsia="en-US" w:bidi="ar-SA"/>
      </w:rPr>
    </w:lvl>
  </w:abstractNum>
  <w:abstractNum w:abstractNumId="3">
    <w:nsid w:val="6B2535FC"/>
    <w:multiLevelType w:val="multilevel"/>
    <w:tmpl w:val="B178F466"/>
    <w:lvl w:ilvl="0">
      <w:start w:val="3"/>
      <w:numFmt w:val="decimal"/>
      <w:lvlText w:val="%1."/>
      <w:lvlJc w:val="left"/>
      <w:pPr>
        <w:ind w:left="351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3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7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212"/>
      </w:pPr>
      <w:rPr>
        <w:rFonts w:hint="default"/>
        <w:lang w:val="ru-RU" w:eastAsia="en-US" w:bidi="ar-SA"/>
      </w:rPr>
    </w:lvl>
  </w:abstractNum>
  <w:abstractNum w:abstractNumId="4">
    <w:nsid w:val="79BA17C3"/>
    <w:multiLevelType w:val="hybridMultilevel"/>
    <w:tmpl w:val="6E6ECB06"/>
    <w:lvl w:ilvl="0" w:tplc="4CD85EE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0033CC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AAD2E9B6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B01A5B82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4" w:tplc="007626CC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  <w:lvl w:ilvl="5" w:tplc="AE1A91E6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6" w:tplc="94645BD8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  <w:lvl w:ilvl="7" w:tplc="C8169ECA">
      <w:numFmt w:val="bullet"/>
      <w:lvlText w:val="•"/>
      <w:lvlJc w:val="left"/>
      <w:pPr>
        <w:ind w:left="7285" w:hanging="164"/>
      </w:pPr>
      <w:rPr>
        <w:rFonts w:hint="default"/>
        <w:lang w:val="ru-RU" w:eastAsia="en-US" w:bidi="ar-SA"/>
      </w:rPr>
    </w:lvl>
    <w:lvl w:ilvl="8" w:tplc="1614758C">
      <w:numFmt w:val="bullet"/>
      <w:lvlText w:val="•"/>
      <w:lvlJc w:val="left"/>
      <w:pPr>
        <w:ind w:left="8306" w:hanging="164"/>
      </w:pPr>
      <w:rPr>
        <w:rFonts w:hint="default"/>
        <w:lang w:val="ru-RU" w:eastAsia="en-US" w:bidi="ar-SA"/>
      </w:rPr>
    </w:lvl>
  </w:abstractNum>
  <w:abstractNum w:abstractNumId="5">
    <w:nsid w:val="7C092F0C"/>
    <w:multiLevelType w:val="hybridMultilevel"/>
    <w:tmpl w:val="4E7EA6A2"/>
    <w:lvl w:ilvl="0" w:tplc="336C1522">
      <w:numFmt w:val="bullet"/>
      <w:lvlText w:val="–"/>
      <w:lvlJc w:val="left"/>
      <w:pPr>
        <w:ind w:left="1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E2EAF8">
      <w:numFmt w:val="bullet"/>
      <w:lvlText w:val="•"/>
      <w:lvlJc w:val="left"/>
      <w:pPr>
        <w:ind w:left="1160" w:hanging="239"/>
      </w:pPr>
      <w:rPr>
        <w:rFonts w:hint="default"/>
        <w:lang w:val="ru-RU" w:eastAsia="en-US" w:bidi="ar-SA"/>
      </w:rPr>
    </w:lvl>
    <w:lvl w:ilvl="2" w:tplc="CFA227F0">
      <w:numFmt w:val="bullet"/>
      <w:lvlText w:val="•"/>
      <w:lvlJc w:val="left"/>
      <w:pPr>
        <w:ind w:left="2181" w:hanging="239"/>
      </w:pPr>
      <w:rPr>
        <w:rFonts w:hint="default"/>
        <w:lang w:val="ru-RU" w:eastAsia="en-US" w:bidi="ar-SA"/>
      </w:rPr>
    </w:lvl>
    <w:lvl w:ilvl="3" w:tplc="78A25242">
      <w:numFmt w:val="bullet"/>
      <w:lvlText w:val="•"/>
      <w:lvlJc w:val="left"/>
      <w:pPr>
        <w:ind w:left="3202" w:hanging="239"/>
      </w:pPr>
      <w:rPr>
        <w:rFonts w:hint="default"/>
        <w:lang w:val="ru-RU" w:eastAsia="en-US" w:bidi="ar-SA"/>
      </w:rPr>
    </w:lvl>
    <w:lvl w:ilvl="4" w:tplc="2FE24F46">
      <w:numFmt w:val="bullet"/>
      <w:lvlText w:val="•"/>
      <w:lvlJc w:val="left"/>
      <w:pPr>
        <w:ind w:left="4223" w:hanging="239"/>
      </w:pPr>
      <w:rPr>
        <w:rFonts w:hint="default"/>
        <w:lang w:val="ru-RU" w:eastAsia="en-US" w:bidi="ar-SA"/>
      </w:rPr>
    </w:lvl>
    <w:lvl w:ilvl="5" w:tplc="8D2EBC66">
      <w:numFmt w:val="bullet"/>
      <w:lvlText w:val="•"/>
      <w:lvlJc w:val="left"/>
      <w:pPr>
        <w:ind w:left="5244" w:hanging="239"/>
      </w:pPr>
      <w:rPr>
        <w:rFonts w:hint="default"/>
        <w:lang w:val="ru-RU" w:eastAsia="en-US" w:bidi="ar-SA"/>
      </w:rPr>
    </w:lvl>
    <w:lvl w:ilvl="6" w:tplc="48AEB592">
      <w:numFmt w:val="bullet"/>
      <w:lvlText w:val="•"/>
      <w:lvlJc w:val="left"/>
      <w:pPr>
        <w:ind w:left="6265" w:hanging="239"/>
      </w:pPr>
      <w:rPr>
        <w:rFonts w:hint="default"/>
        <w:lang w:val="ru-RU" w:eastAsia="en-US" w:bidi="ar-SA"/>
      </w:rPr>
    </w:lvl>
    <w:lvl w:ilvl="7" w:tplc="2F424A62">
      <w:numFmt w:val="bullet"/>
      <w:lvlText w:val="•"/>
      <w:lvlJc w:val="left"/>
      <w:pPr>
        <w:ind w:left="7285" w:hanging="239"/>
      </w:pPr>
      <w:rPr>
        <w:rFonts w:hint="default"/>
        <w:lang w:val="ru-RU" w:eastAsia="en-US" w:bidi="ar-SA"/>
      </w:rPr>
    </w:lvl>
    <w:lvl w:ilvl="8" w:tplc="019C21F0">
      <w:numFmt w:val="bullet"/>
      <w:lvlText w:val="•"/>
      <w:lvlJc w:val="left"/>
      <w:pPr>
        <w:ind w:left="8306" w:hanging="2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C49"/>
    <w:rsid w:val="00013C49"/>
    <w:rsid w:val="002948E2"/>
    <w:rsid w:val="004A5557"/>
    <w:rsid w:val="00C7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6BF2B-CBE4-4137-9D92-6A9D6155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8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5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557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uiPriority w:val="99"/>
    <w:unhideWhenUsed/>
    <w:rsid w:val="004A5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DS4</cp:lastModifiedBy>
  <cp:revision>2</cp:revision>
  <cp:lastPrinted>2025-04-07T08:51:00Z</cp:lastPrinted>
  <dcterms:created xsi:type="dcterms:W3CDTF">2025-04-07T07:53:00Z</dcterms:created>
  <dcterms:modified xsi:type="dcterms:W3CDTF">2025-04-07T08:55:00Z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